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34" w:rsidRPr="00887E1D" w:rsidRDefault="00291134" w:rsidP="00887E1D">
      <w:pPr>
        <w:jc w:val="center"/>
      </w:pPr>
      <w:r w:rsidRPr="00887E1D">
        <w:t>Заключение</w:t>
      </w:r>
    </w:p>
    <w:p w:rsidR="00291134" w:rsidRPr="00887E1D" w:rsidRDefault="00291134" w:rsidP="00887E1D">
      <w:pPr>
        <w:jc w:val="center"/>
      </w:pPr>
      <w:r w:rsidRPr="00887E1D">
        <w:t>по результатам внешней проверки</w:t>
      </w:r>
    </w:p>
    <w:p w:rsidR="00291134" w:rsidRPr="00887E1D" w:rsidRDefault="00291134" w:rsidP="00887E1D">
      <w:pPr>
        <w:jc w:val="center"/>
      </w:pPr>
      <w:r w:rsidRPr="00887E1D">
        <w:t>«Годового отчета об исполнении бюджета</w:t>
      </w:r>
    </w:p>
    <w:p w:rsidR="00291134" w:rsidRPr="00887E1D" w:rsidRDefault="00291134" w:rsidP="00887E1D">
      <w:pPr>
        <w:jc w:val="center"/>
      </w:pPr>
      <w:r w:rsidRPr="00887E1D">
        <w:t>городского округа «город Каспийск».</w:t>
      </w:r>
    </w:p>
    <w:p w:rsidR="00291134" w:rsidRPr="00887E1D" w:rsidRDefault="00887E1D" w:rsidP="00887E1D">
      <w:r>
        <w:t xml:space="preserve">                                                                            </w:t>
      </w:r>
      <w:r w:rsidR="00291134" w:rsidRPr="00887E1D">
        <w:t>Общие положения</w:t>
      </w:r>
    </w:p>
    <w:p w:rsidR="00291134" w:rsidRPr="00887E1D" w:rsidRDefault="00291134" w:rsidP="00887E1D">
      <w:r w:rsidRPr="00887E1D">
        <w:t>Заключение контрольно-счетной комиссии городского округа «город Каспийск» по результатам внешней проверки годового отчета об исполнении бюджета  городского округа «город Каспийск» за 2018 год подготовлено на основании:</w:t>
      </w:r>
    </w:p>
    <w:p w:rsidR="00291134" w:rsidRPr="00887E1D" w:rsidRDefault="00291134" w:rsidP="00887E1D">
      <w:r w:rsidRPr="00887E1D">
        <w:t>- Бюджетного кодекса Российской Федерации;</w:t>
      </w:r>
    </w:p>
    <w:p w:rsidR="00291134" w:rsidRPr="00887E1D" w:rsidRDefault="00291134" w:rsidP="00887E1D">
      <w:r w:rsidRPr="00887E1D">
        <w:t>- Положения о бюджетном процессе в муниципальном образовании городской округ  «город Каспийск»  утвержденного Решением  Собрания депутатов городского округа «город Каспийск»  №100 от 19 сентября 2017г;</w:t>
      </w:r>
    </w:p>
    <w:p w:rsidR="00291134" w:rsidRPr="00887E1D" w:rsidRDefault="00291134" w:rsidP="00887E1D">
      <w:r w:rsidRPr="00887E1D">
        <w:t>- Решения  Собрания депутатов городского округа «город Каспийск»  от 29декабря 201</w:t>
      </w:r>
      <w:r w:rsidR="004142F2" w:rsidRPr="00887E1D">
        <w:t>7</w:t>
      </w:r>
      <w:r w:rsidRPr="00887E1D">
        <w:t>г. №</w:t>
      </w:r>
      <w:r w:rsidR="004142F2" w:rsidRPr="00887E1D">
        <w:t>125</w:t>
      </w:r>
      <w:r w:rsidRPr="00887E1D">
        <w:t>«О бюджете городского округа «город Каспийск» на 201</w:t>
      </w:r>
      <w:r w:rsidR="004142F2" w:rsidRPr="00887E1D">
        <w:t>8</w:t>
      </w:r>
      <w:r w:rsidRPr="00887E1D">
        <w:t>г и плановый период 201</w:t>
      </w:r>
      <w:r w:rsidR="004142F2" w:rsidRPr="00887E1D">
        <w:t>9</w:t>
      </w:r>
      <w:r w:rsidRPr="00887E1D">
        <w:t>-20</w:t>
      </w:r>
      <w:r w:rsidR="004142F2" w:rsidRPr="00887E1D">
        <w:t>20</w:t>
      </w:r>
      <w:r w:rsidRPr="00887E1D">
        <w:t xml:space="preserve"> годов</w:t>
      </w:r>
      <w:proofErr w:type="gramStart"/>
      <w:r w:rsidRPr="00887E1D">
        <w:t>»(</w:t>
      </w:r>
      <w:proofErr w:type="gramEnd"/>
      <w:r w:rsidRPr="00887E1D">
        <w:t xml:space="preserve"> с изменениями и дополнениями) (далее решение о бюджете);</w:t>
      </w:r>
    </w:p>
    <w:p w:rsidR="00291134" w:rsidRPr="00887E1D" w:rsidRDefault="00291134" w:rsidP="00887E1D">
      <w:r w:rsidRPr="00887E1D">
        <w:t>-  Законами № 131-ФЗ «Об общих принципах организации местного самоуправления в Российской Федерации» и № 6- 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91134" w:rsidRPr="00887E1D" w:rsidRDefault="00291134" w:rsidP="00887E1D">
      <w:pPr>
        <w:rPr>
          <w:rFonts w:ascii="Calibri" w:hAnsi="Calibri" w:cs="Calibri"/>
        </w:rPr>
      </w:pPr>
      <w:r w:rsidRPr="00887E1D">
        <w:t>-</w:t>
      </w:r>
      <w:r w:rsidRPr="00887E1D">
        <w:rPr>
          <w:rFonts w:ascii="Calibri" w:hAnsi="Calibri" w:cs="Calibri"/>
        </w:rPr>
        <w:t xml:space="preserve"> Приказ Минфина России от 14.11.2017 N 189н</w:t>
      </w:r>
      <w:r w:rsidRPr="00887E1D">
        <w:rPr>
          <w:rFonts w:ascii="Calibri" w:hAnsi="Calibri" w:cs="Calibri"/>
        </w:rPr>
        <w:br/>
        <w:t>"О внесении изменений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 марта 2011 г. N 33н"</w:t>
      </w:r>
      <w:r w:rsidRPr="00887E1D">
        <w:rPr>
          <w:rFonts w:ascii="Calibri" w:hAnsi="Calibri" w:cs="Calibri"/>
        </w:rPr>
        <w:br/>
        <w:t>(Зарегистрировано в Минюсте России 12.12.2017 N 49217)</w:t>
      </w:r>
    </w:p>
    <w:p w:rsidR="00291134" w:rsidRPr="00887E1D" w:rsidRDefault="00291134" w:rsidP="00887E1D"/>
    <w:p w:rsidR="00291134" w:rsidRPr="00887E1D" w:rsidRDefault="00291134" w:rsidP="00887E1D">
      <w:pPr>
        <w:rPr>
          <w:rFonts w:ascii="Calibri" w:hAnsi="Calibri" w:cs="Calibri"/>
        </w:rPr>
      </w:pPr>
      <w:r w:rsidRPr="00887E1D">
        <w:t xml:space="preserve"> -</w:t>
      </w:r>
      <w:r w:rsidRPr="00887E1D">
        <w:rPr>
          <w:rFonts w:ascii="Calibri" w:hAnsi="Calibri" w:cs="Calibri"/>
        </w:rPr>
        <w:t xml:space="preserve"> Приказ Минфина России от 02.11.2017 N 176н</w:t>
      </w:r>
      <w:r w:rsidRPr="00887E1D">
        <w:rPr>
          <w:rFonts w:ascii="Calibri" w:hAnsi="Calibri" w:cs="Calibri"/>
        </w:rPr>
        <w:br/>
        <w:t>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191н"</w:t>
      </w:r>
      <w:r w:rsidRPr="00887E1D">
        <w:rPr>
          <w:rFonts w:ascii="Calibri" w:hAnsi="Calibri" w:cs="Calibri"/>
        </w:rPr>
        <w:br/>
        <w:t>(Зарегистрировано в Минюсте России 05.12.2017 N 49101)</w:t>
      </w:r>
    </w:p>
    <w:p w:rsidR="00291134" w:rsidRPr="00887E1D" w:rsidRDefault="00291134" w:rsidP="00887E1D"/>
    <w:p w:rsidR="00291134" w:rsidRPr="00887E1D" w:rsidRDefault="00291134" w:rsidP="00887E1D">
      <w:r w:rsidRPr="00887E1D">
        <w:t>-Иных нормативных правовых актов.</w:t>
      </w:r>
    </w:p>
    <w:p w:rsidR="00291134" w:rsidRPr="00887E1D" w:rsidRDefault="00291134" w:rsidP="00887E1D">
      <w:r w:rsidRPr="00887E1D">
        <w:t>Годовой отчет  об исполнении бюджета Городского округа «город  Каспийск» за 201</w:t>
      </w:r>
      <w:r w:rsidR="004142F2" w:rsidRPr="00887E1D">
        <w:t>8</w:t>
      </w:r>
      <w:r w:rsidRPr="00887E1D">
        <w:t xml:space="preserve"> год Администрацией  городского округа «город Каспийск» представлен в Контрольно-счетную комиссию  городского округа «город Каспийск»  для подготовки заключения  на него 04.04.201</w:t>
      </w:r>
      <w:r w:rsidR="004142F2" w:rsidRPr="00887E1D">
        <w:t>9</w:t>
      </w:r>
      <w:r w:rsidRPr="00887E1D">
        <w:t>г.</w:t>
      </w:r>
    </w:p>
    <w:p w:rsidR="00291134" w:rsidRPr="00887E1D" w:rsidRDefault="00291134" w:rsidP="00887E1D">
      <w:r w:rsidRPr="00887E1D">
        <w:lastRenderedPageBreak/>
        <w:t xml:space="preserve">Данные отчета соответствуют суммарным показателям годовой бюджетной </w:t>
      </w:r>
      <w:proofErr w:type="gramStart"/>
      <w:r w:rsidRPr="00887E1D">
        <w:t>отчетности главных администраторов средств бюджета города Каспийска</w:t>
      </w:r>
      <w:proofErr w:type="gramEnd"/>
      <w:r w:rsidRPr="00887E1D">
        <w:t xml:space="preserve"> по соответствующим кодам бюджетной классификации.</w:t>
      </w:r>
    </w:p>
    <w:p w:rsidR="00291134" w:rsidRPr="00887E1D" w:rsidRDefault="00291134" w:rsidP="00887E1D">
      <w:r w:rsidRPr="00887E1D">
        <w:t>При составлении бюджетной отчетности главных администраторов бюджетных средств и подведомственных им учреждений нарушений не установлено.</w:t>
      </w:r>
    </w:p>
    <w:p w:rsidR="00291134" w:rsidRPr="00887E1D" w:rsidRDefault="00291134" w:rsidP="00887E1D">
      <w:r w:rsidRPr="00887E1D">
        <w:t>В сводной бюджетной отчетности присутствуют все формы отчетности согласно Инструкции 229н «Инструкция о порядке составления  и предоставления  годовой, квартальной и месячной отчетности об исполнении бюджетов  бюджетной системы РФ, утвержденной  приказом  Минфина РФ от 31.12.2015г». Всеми учреждениями проведена инвентаризация активов и обязательств в установленном порядке.</w:t>
      </w:r>
    </w:p>
    <w:p w:rsidR="00291134" w:rsidRPr="00887E1D" w:rsidRDefault="00291134" w:rsidP="00887E1D">
      <w:r w:rsidRPr="00887E1D">
        <w:t>Уточненная сводная бюджетная роспись на 201</w:t>
      </w:r>
      <w:r w:rsidR="004142F2" w:rsidRPr="00887E1D">
        <w:t>8</w:t>
      </w:r>
      <w:r w:rsidRPr="00887E1D">
        <w:t xml:space="preserve">год утверждена </w:t>
      </w:r>
      <w:r w:rsidR="004142F2" w:rsidRPr="00887E1D">
        <w:t>29</w:t>
      </w:r>
      <w:r w:rsidRPr="00887E1D">
        <w:t xml:space="preserve"> декабря 201</w:t>
      </w:r>
      <w:r w:rsidR="004142F2" w:rsidRPr="00887E1D">
        <w:t>7</w:t>
      </w:r>
      <w:r w:rsidRPr="00887E1D">
        <w:t xml:space="preserve">года, что противоречит пункту 11.9 Порядка составления  и ведения сводной бюджетной росписи местного бюджета (изменения сводной бюджетной росписи и лимитов бюджетных обязательств осуществляется до 25 декабря текущего финансового года). </w:t>
      </w:r>
    </w:p>
    <w:p w:rsidR="00291134" w:rsidRPr="00887E1D" w:rsidRDefault="00291134" w:rsidP="00887E1D">
      <w:r w:rsidRPr="00887E1D">
        <w:t xml:space="preserve">                          1.Анализ общих показателей исполнения бюджета.</w:t>
      </w:r>
    </w:p>
    <w:p w:rsidR="00291134" w:rsidRPr="00887E1D" w:rsidRDefault="00291134" w:rsidP="00887E1D">
      <w:r w:rsidRPr="00887E1D">
        <w:t>Бюджет Городского округа «город Каспийск» на 201</w:t>
      </w:r>
      <w:r w:rsidR="004142F2" w:rsidRPr="00887E1D">
        <w:t>8</w:t>
      </w:r>
      <w:r w:rsidR="00716CF7" w:rsidRPr="00887E1D">
        <w:t xml:space="preserve"> </w:t>
      </w:r>
      <w:r w:rsidRPr="00887E1D">
        <w:t>год утвержден Решением Собрания депутатов городского округа «город Каспийск» от 29.12.201</w:t>
      </w:r>
      <w:r w:rsidR="00716CF7" w:rsidRPr="00887E1D">
        <w:t>7</w:t>
      </w:r>
      <w:r w:rsidRPr="00887E1D">
        <w:t xml:space="preserve"> года №</w:t>
      </w:r>
      <w:r w:rsidR="00716CF7" w:rsidRPr="00887E1D">
        <w:t>125</w:t>
      </w:r>
      <w:r w:rsidRPr="00887E1D">
        <w:t xml:space="preserve">: доходы </w:t>
      </w:r>
      <w:r w:rsidR="00716CF7" w:rsidRPr="00887E1D">
        <w:t>1157039,091</w:t>
      </w:r>
      <w:r w:rsidRPr="00887E1D">
        <w:t xml:space="preserve"> </w:t>
      </w:r>
      <w:proofErr w:type="spellStart"/>
      <w:r w:rsidRPr="00887E1D">
        <w:t>тыс</w:t>
      </w:r>
      <w:proofErr w:type="gramStart"/>
      <w:r w:rsidRPr="00887E1D">
        <w:t>.р</w:t>
      </w:r>
      <w:proofErr w:type="gramEnd"/>
      <w:r w:rsidRPr="00887E1D">
        <w:t>уб</w:t>
      </w:r>
      <w:proofErr w:type="spellEnd"/>
      <w:r w:rsidRPr="00887E1D">
        <w:t>., расходы</w:t>
      </w:r>
      <w:r w:rsidR="00716CF7" w:rsidRPr="00887E1D">
        <w:t xml:space="preserve">  1157039,091 </w:t>
      </w:r>
      <w:r w:rsidRPr="00887E1D">
        <w:t xml:space="preserve">  </w:t>
      </w:r>
      <w:proofErr w:type="spellStart"/>
      <w:r w:rsidRPr="00887E1D">
        <w:t>тыс.руб</w:t>
      </w:r>
      <w:proofErr w:type="spellEnd"/>
      <w:r w:rsidRPr="00887E1D">
        <w:t>.</w:t>
      </w:r>
    </w:p>
    <w:p w:rsidR="00291134" w:rsidRPr="00887E1D" w:rsidRDefault="00291134" w:rsidP="00887E1D">
      <w:r w:rsidRPr="00887E1D">
        <w:t xml:space="preserve">В  уточненной редакции решения о бюджете доходы составили </w:t>
      </w:r>
      <w:r w:rsidR="00716CF7" w:rsidRPr="00887E1D">
        <w:t>1396549,9</w:t>
      </w:r>
      <w:r w:rsidRPr="00887E1D">
        <w:t xml:space="preserve"> </w:t>
      </w:r>
      <w:proofErr w:type="spellStart"/>
      <w:r w:rsidRPr="00887E1D">
        <w:t>тыс</w:t>
      </w:r>
      <w:proofErr w:type="gramStart"/>
      <w:r w:rsidRPr="00887E1D">
        <w:t>.р</w:t>
      </w:r>
      <w:proofErr w:type="gramEnd"/>
      <w:r w:rsidRPr="00887E1D">
        <w:t>уб</w:t>
      </w:r>
      <w:proofErr w:type="spellEnd"/>
      <w:r w:rsidRPr="00887E1D">
        <w:t xml:space="preserve">., расходы </w:t>
      </w:r>
      <w:r w:rsidR="00B73613" w:rsidRPr="00887E1D">
        <w:t xml:space="preserve">1424419,0 </w:t>
      </w:r>
      <w:r w:rsidRPr="00887E1D">
        <w:t xml:space="preserve"> </w:t>
      </w:r>
      <w:proofErr w:type="spellStart"/>
      <w:r w:rsidRPr="00887E1D">
        <w:t>тыс.руб</w:t>
      </w:r>
      <w:proofErr w:type="spellEnd"/>
      <w:r w:rsidRPr="00887E1D">
        <w:t xml:space="preserve">., дефицит </w:t>
      </w:r>
      <w:r w:rsidR="00B73613" w:rsidRPr="00887E1D">
        <w:t xml:space="preserve">27896,1 </w:t>
      </w:r>
      <w:proofErr w:type="spellStart"/>
      <w:r w:rsidRPr="00887E1D">
        <w:t>тыс.руб</w:t>
      </w:r>
      <w:proofErr w:type="spellEnd"/>
      <w:r w:rsidRPr="00887E1D">
        <w:t>.</w:t>
      </w:r>
    </w:p>
    <w:p w:rsidR="00291134" w:rsidRPr="00887E1D" w:rsidRDefault="00291134" w:rsidP="00887E1D">
      <w:r w:rsidRPr="00887E1D">
        <w:t>Фактические доходы бюджета за 201</w:t>
      </w:r>
      <w:r w:rsidR="00B73613" w:rsidRPr="00887E1D">
        <w:t xml:space="preserve">8 </w:t>
      </w:r>
      <w:r w:rsidRPr="00887E1D">
        <w:t xml:space="preserve">год составили  </w:t>
      </w:r>
      <w:r w:rsidR="00B73613" w:rsidRPr="00887E1D">
        <w:t xml:space="preserve">1416663,3  </w:t>
      </w:r>
      <w:r w:rsidRPr="00887E1D">
        <w:t xml:space="preserve"> </w:t>
      </w:r>
      <w:proofErr w:type="spellStart"/>
      <w:r w:rsidRPr="00887E1D">
        <w:t>тыс</w:t>
      </w:r>
      <w:proofErr w:type="gramStart"/>
      <w:r w:rsidRPr="00887E1D">
        <w:t>.р</w:t>
      </w:r>
      <w:proofErr w:type="gramEnd"/>
      <w:r w:rsidRPr="00887E1D">
        <w:t>уб</w:t>
      </w:r>
      <w:proofErr w:type="spellEnd"/>
      <w:r w:rsidRPr="00887E1D">
        <w:t xml:space="preserve">., расходы </w:t>
      </w:r>
      <w:r w:rsidR="00B73613" w:rsidRPr="00887E1D">
        <w:t>1277279,1</w:t>
      </w:r>
      <w:r w:rsidRPr="00887E1D">
        <w:t xml:space="preserve">   </w:t>
      </w:r>
      <w:proofErr w:type="spellStart"/>
      <w:r w:rsidRPr="00887E1D">
        <w:t>тыс.руб</w:t>
      </w:r>
      <w:proofErr w:type="spellEnd"/>
      <w:r w:rsidRPr="00887E1D">
        <w:t xml:space="preserve">.( в процессе исполнения бюджета за отчетный период, за счет остатков бюджетных средств на начало года направленно на покрытие  расходов  не предусмотренных в бюджете </w:t>
      </w:r>
      <w:r w:rsidR="007E061C" w:rsidRPr="00887E1D">
        <w:t>27896,1</w:t>
      </w:r>
      <w:r w:rsidR="00B73613" w:rsidRPr="00887E1D">
        <w:t xml:space="preserve"> </w:t>
      </w:r>
      <w:r w:rsidRPr="00887E1D">
        <w:t xml:space="preserve"> </w:t>
      </w:r>
      <w:proofErr w:type="spellStart"/>
      <w:r w:rsidRPr="00887E1D">
        <w:t>тыс.руб</w:t>
      </w:r>
      <w:proofErr w:type="spellEnd"/>
      <w:r w:rsidRPr="00887E1D">
        <w:t xml:space="preserve">., а также из республиканского бюджета дополнительно выделены средства в сумме </w:t>
      </w:r>
      <w:r w:rsidR="007E061C" w:rsidRPr="00887E1D">
        <w:t xml:space="preserve">147220,5 </w:t>
      </w:r>
      <w:proofErr w:type="spellStart"/>
      <w:r w:rsidRPr="00887E1D">
        <w:t>тыс.руб</w:t>
      </w:r>
      <w:proofErr w:type="spellEnd"/>
      <w:r w:rsidRPr="00887E1D">
        <w:t>.</w:t>
      </w:r>
    </w:p>
    <w:p w:rsidR="00291134" w:rsidRPr="00887E1D" w:rsidRDefault="00291134" w:rsidP="00887E1D">
      <w:r w:rsidRPr="00887E1D">
        <w:t>По сравнению с 201</w:t>
      </w:r>
      <w:r w:rsidR="000D0CCB" w:rsidRPr="00887E1D">
        <w:t>7</w:t>
      </w:r>
      <w:r w:rsidRPr="00887E1D">
        <w:t xml:space="preserve"> годом общий  объем доходов бюджета городского округа «город Каспийск» за 201</w:t>
      </w:r>
      <w:r w:rsidR="007E061C" w:rsidRPr="00887E1D">
        <w:t>8</w:t>
      </w:r>
      <w:r w:rsidRPr="00887E1D">
        <w:t xml:space="preserve">  увеличился на </w:t>
      </w:r>
      <w:r w:rsidR="000D0CCB" w:rsidRPr="00887E1D">
        <w:t>36,1</w:t>
      </w:r>
      <w:r w:rsidRPr="00887E1D">
        <w:t>%.</w:t>
      </w:r>
    </w:p>
    <w:p w:rsidR="00291134" w:rsidRPr="00887E1D" w:rsidRDefault="00291134" w:rsidP="00887E1D">
      <w:r w:rsidRPr="00887E1D">
        <w:t>Доля собственных доходов в общем объеме доходов за 201</w:t>
      </w:r>
      <w:r w:rsidR="007E061C" w:rsidRPr="00887E1D">
        <w:t>8</w:t>
      </w:r>
      <w:r w:rsidRPr="00887E1D">
        <w:t xml:space="preserve"> год составила 32,3%, безвозмездные поступления составляют 67,</w:t>
      </w:r>
      <w:r w:rsidR="007E061C" w:rsidRPr="00887E1D">
        <w:t>8</w:t>
      </w:r>
      <w:r w:rsidRPr="00887E1D">
        <w:t>%.</w:t>
      </w:r>
    </w:p>
    <w:p w:rsidR="00291134" w:rsidRPr="00887E1D" w:rsidRDefault="00291134" w:rsidP="00887E1D">
      <w:r w:rsidRPr="00887E1D">
        <w:t>Налоговых доходов в бюджет городского округа «город Каспийск» в 201</w:t>
      </w:r>
      <w:r w:rsidR="007E061C" w:rsidRPr="00887E1D">
        <w:t xml:space="preserve">8 </w:t>
      </w:r>
      <w:r w:rsidRPr="00887E1D">
        <w:t xml:space="preserve">году поступило </w:t>
      </w:r>
      <w:r w:rsidR="007E061C" w:rsidRPr="00887E1D">
        <w:t>425524,</w:t>
      </w:r>
      <w:r w:rsidR="00635E47" w:rsidRPr="00887E1D">
        <w:t>5</w:t>
      </w:r>
      <w:r w:rsidR="007E061C" w:rsidRPr="00887E1D">
        <w:t xml:space="preserve"> </w:t>
      </w:r>
      <w:r w:rsidRPr="00887E1D">
        <w:t xml:space="preserve"> </w:t>
      </w:r>
      <w:proofErr w:type="spellStart"/>
      <w:r w:rsidRPr="00887E1D">
        <w:t>тыс</w:t>
      </w:r>
      <w:proofErr w:type="gramStart"/>
      <w:r w:rsidRPr="00887E1D">
        <w:t>.р</w:t>
      </w:r>
      <w:proofErr w:type="gramEnd"/>
      <w:r w:rsidRPr="00887E1D">
        <w:t>уб</w:t>
      </w:r>
      <w:proofErr w:type="spellEnd"/>
      <w:r w:rsidRPr="00887E1D">
        <w:t xml:space="preserve">., при этом план поступления  налогов  перевыполнен на </w:t>
      </w:r>
      <w:r w:rsidR="00635E47" w:rsidRPr="00887E1D">
        <w:t xml:space="preserve">7,4 </w:t>
      </w:r>
      <w:r w:rsidRPr="00887E1D">
        <w:t xml:space="preserve">%. </w:t>
      </w:r>
    </w:p>
    <w:p w:rsidR="00291134" w:rsidRPr="00887E1D" w:rsidRDefault="00291134" w:rsidP="00887E1D">
      <w:r w:rsidRPr="00887E1D">
        <w:t>Неналоговых доходов в бюджет городского округа «город Каспийск» в 201</w:t>
      </w:r>
      <w:r w:rsidR="007E061C" w:rsidRPr="00887E1D">
        <w:t>8</w:t>
      </w:r>
      <w:r w:rsidRPr="00887E1D">
        <w:t xml:space="preserve"> году поступило </w:t>
      </w:r>
      <w:r w:rsidR="00635E47" w:rsidRPr="00887E1D">
        <w:t>91892,5</w:t>
      </w:r>
      <w:r w:rsidRPr="00887E1D">
        <w:t xml:space="preserve"> </w:t>
      </w:r>
      <w:proofErr w:type="spellStart"/>
      <w:r w:rsidRPr="00887E1D">
        <w:t>тыс</w:t>
      </w:r>
      <w:proofErr w:type="gramStart"/>
      <w:r w:rsidRPr="00887E1D">
        <w:t>.р</w:t>
      </w:r>
      <w:proofErr w:type="gramEnd"/>
      <w:r w:rsidRPr="00887E1D">
        <w:t>уб</w:t>
      </w:r>
      <w:proofErr w:type="spellEnd"/>
      <w:r w:rsidRPr="00887E1D">
        <w:t xml:space="preserve">., при уточненном плане </w:t>
      </w:r>
      <w:r w:rsidR="00635E47" w:rsidRPr="00887E1D">
        <w:t>89128,3</w:t>
      </w:r>
      <w:r w:rsidRPr="00887E1D">
        <w:t xml:space="preserve">  </w:t>
      </w:r>
      <w:proofErr w:type="spellStart"/>
      <w:r w:rsidRPr="00887E1D">
        <w:t>тыс.руб</w:t>
      </w:r>
      <w:proofErr w:type="spellEnd"/>
      <w:r w:rsidRPr="00887E1D">
        <w:t xml:space="preserve">., или </w:t>
      </w:r>
      <w:r w:rsidR="00635E47" w:rsidRPr="00887E1D">
        <w:t>103,1</w:t>
      </w:r>
      <w:r w:rsidRPr="00887E1D">
        <w:t>%.</w:t>
      </w:r>
    </w:p>
    <w:p w:rsidR="00291134" w:rsidRPr="00887E1D" w:rsidRDefault="00291134" w:rsidP="00887E1D">
      <w:r w:rsidRPr="00887E1D">
        <w:t>В первоначальном бюджете на 201</w:t>
      </w:r>
      <w:r w:rsidR="00635E47" w:rsidRPr="00887E1D">
        <w:t>8</w:t>
      </w:r>
      <w:r w:rsidRPr="00887E1D">
        <w:t xml:space="preserve"> год объем безвозмездных поступлений был предусмотрен в сумме </w:t>
      </w:r>
      <w:r w:rsidR="00167202" w:rsidRPr="00887E1D">
        <w:t>970025,4</w:t>
      </w:r>
      <w:r w:rsidR="00635E47" w:rsidRPr="00887E1D">
        <w:t xml:space="preserve"> </w:t>
      </w:r>
      <w:r w:rsidRPr="00887E1D">
        <w:t xml:space="preserve"> </w:t>
      </w:r>
      <w:proofErr w:type="spellStart"/>
      <w:r w:rsidRPr="00887E1D">
        <w:t>тыс</w:t>
      </w:r>
      <w:proofErr w:type="gramStart"/>
      <w:r w:rsidRPr="00887E1D">
        <w:t>.р</w:t>
      </w:r>
      <w:proofErr w:type="gramEnd"/>
      <w:r w:rsidRPr="00887E1D">
        <w:t>уб</w:t>
      </w:r>
      <w:proofErr w:type="spellEnd"/>
      <w:r w:rsidRPr="00887E1D">
        <w:t xml:space="preserve">., фактически поступило </w:t>
      </w:r>
      <w:r w:rsidR="00167202" w:rsidRPr="00887E1D">
        <w:t xml:space="preserve">961302,5 </w:t>
      </w:r>
      <w:r w:rsidR="00635E47" w:rsidRPr="00887E1D">
        <w:t xml:space="preserve"> </w:t>
      </w:r>
      <w:proofErr w:type="spellStart"/>
      <w:r w:rsidRPr="00887E1D">
        <w:t>тыс.руб</w:t>
      </w:r>
      <w:proofErr w:type="spellEnd"/>
      <w:r w:rsidRPr="00887E1D">
        <w:t>., или 99,</w:t>
      </w:r>
      <w:r w:rsidR="00167202" w:rsidRPr="00887E1D">
        <w:t>1</w:t>
      </w:r>
      <w:r w:rsidRPr="00887E1D">
        <w:t>%.</w:t>
      </w:r>
    </w:p>
    <w:p w:rsidR="00291134" w:rsidRPr="00887E1D" w:rsidRDefault="00291134" w:rsidP="00887E1D">
      <w:r w:rsidRPr="00887E1D">
        <w:t xml:space="preserve">Фактическое исполнение расходной части бюджета городского округа «город Каспийск» составило </w:t>
      </w:r>
      <w:r w:rsidR="009C0EA2" w:rsidRPr="00887E1D">
        <w:t>1277279,1</w:t>
      </w:r>
      <w:r w:rsidRPr="00887E1D">
        <w:t>тыс</w:t>
      </w:r>
      <w:proofErr w:type="gramStart"/>
      <w:r w:rsidRPr="00887E1D">
        <w:t>.р</w:t>
      </w:r>
      <w:proofErr w:type="gramEnd"/>
      <w:r w:rsidRPr="00887E1D">
        <w:t xml:space="preserve">уб., при утвержденном плане на год </w:t>
      </w:r>
      <w:r w:rsidR="009C0EA2" w:rsidRPr="00887E1D">
        <w:t xml:space="preserve">1157039,091 </w:t>
      </w:r>
      <w:r w:rsidRPr="00887E1D">
        <w:t xml:space="preserve"> тыс. </w:t>
      </w:r>
      <w:r w:rsidR="009C0EA2" w:rsidRPr="00887E1D">
        <w:t>руб., и</w:t>
      </w:r>
      <w:r w:rsidRPr="00887E1D">
        <w:t xml:space="preserve"> уточненном плане </w:t>
      </w:r>
      <w:r w:rsidR="009C0EA2" w:rsidRPr="00887E1D">
        <w:t xml:space="preserve">1424419,0 </w:t>
      </w:r>
      <w:r w:rsidRPr="00887E1D">
        <w:t xml:space="preserve"> тыс. руб. или на </w:t>
      </w:r>
      <w:r w:rsidR="00B00235" w:rsidRPr="00887E1D">
        <w:t xml:space="preserve">110 </w:t>
      </w:r>
      <w:r w:rsidRPr="00887E1D">
        <w:t xml:space="preserve">% и </w:t>
      </w:r>
      <w:r w:rsidR="009C0EA2" w:rsidRPr="00887E1D">
        <w:t xml:space="preserve">89,7 </w:t>
      </w:r>
      <w:r w:rsidRPr="00887E1D">
        <w:t xml:space="preserve">% соответственно. </w:t>
      </w:r>
    </w:p>
    <w:p w:rsidR="00291134" w:rsidRPr="00887E1D" w:rsidRDefault="00291134" w:rsidP="00887E1D">
      <w:r w:rsidRPr="00887E1D">
        <w:lastRenderedPageBreak/>
        <w:t>За 201</w:t>
      </w:r>
      <w:r w:rsidR="00101726" w:rsidRPr="00887E1D">
        <w:t>8</w:t>
      </w:r>
      <w:r w:rsidRPr="00887E1D">
        <w:t xml:space="preserve"> год в бюджет городского округа «город Каспийск» было внесено семь  поправок.</w:t>
      </w:r>
    </w:p>
    <w:p w:rsidR="00291134" w:rsidRPr="00887E1D" w:rsidRDefault="00291134" w:rsidP="00887E1D">
      <w:r w:rsidRPr="00887E1D">
        <w:t>Необходимо отметить, что  при внесении  изменений в бюджет городского округа «город Каспийск» каждый раз корректировались практически все разделы функциональной классификации расходов бюджета города, изменения вносились по всем главным распорядителям  бюджетных средств.</w:t>
      </w:r>
    </w:p>
    <w:p w:rsidR="00291134" w:rsidRPr="00887E1D" w:rsidRDefault="00291134" w:rsidP="00887E1D">
      <w:r w:rsidRPr="00887E1D">
        <w:t xml:space="preserve">            2.Анализ исполнения бюджета городского округа «город Каспийск» по доходам.</w:t>
      </w:r>
    </w:p>
    <w:p w:rsidR="00291134" w:rsidRPr="00887E1D" w:rsidRDefault="00291134" w:rsidP="00887E1D">
      <w:r w:rsidRPr="00887E1D">
        <w:t xml:space="preserve">        Доходная часть бюджета  городского ок</w:t>
      </w:r>
      <w:r w:rsidR="00B00235" w:rsidRPr="00887E1D">
        <w:t xml:space="preserve">руга «город Каспийск» за  </w:t>
      </w:r>
      <w:r w:rsidRPr="00887E1D">
        <w:t>201</w:t>
      </w:r>
      <w:r w:rsidR="00B00235" w:rsidRPr="00887E1D">
        <w:t xml:space="preserve">8 </w:t>
      </w:r>
      <w:r w:rsidRPr="00887E1D">
        <w:t xml:space="preserve"> год в целом исполнена на 10</w:t>
      </w:r>
      <w:r w:rsidR="00B00235" w:rsidRPr="00887E1D">
        <w:t>1</w:t>
      </w:r>
      <w:r w:rsidRPr="00887E1D">
        <w:t>,</w:t>
      </w:r>
      <w:r w:rsidR="00B00235" w:rsidRPr="00887E1D">
        <w:t>4</w:t>
      </w:r>
      <w:r w:rsidRPr="00887E1D">
        <w:t xml:space="preserve"> %., (при уточненном плане на год </w:t>
      </w:r>
      <w:r w:rsidR="00B00235" w:rsidRPr="00887E1D">
        <w:t>1396549,9</w:t>
      </w:r>
      <w:r w:rsidRPr="00887E1D">
        <w:t xml:space="preserve"> тыс. рублей</w:t>
      </w:r>
      <w:proofErr w:type="gramStart"/>
      <w:r w:rsidRPr="00887E1D">
        <w:t>.</w:t>
      </w:r>
      <w:proofErr w:type="gramEnd"/>
      <w:r w:rsidRPr="00887E1D">
        <w:t xml:space="preserve"> </w:t>
      </w:r>
      <w:proofErr w:type="gramStart"/>
      <w:r w:rsidRPr="00887E1D">
        <w:t>п</w:t>
      </w:r>
      <w:proofErr w:type="gramEnd"/>
      <w:r w:rsidRPr="00887E1D">
        <w:t xml:space="preserve">оступления составили  </w:t>
      </w:r>
      <w:r w:rsidR="00B00235" w:rsidRPr="00887E1D">
        <w:t xml:space="preserve">1416663,3 </w:t>
      </w:r>
      <w:r w:rsidRPr="00887E1D">
        <w:t xml:space="preserve"> тыс. рублей.)  Поступления налоговых  и неналоговых доходов в  бюджет составили  </w:t>
      </w:r>
      <w:r w:rsidR="00B00235" w:rsidRPr="00887E1D">
        <w:t>456974,9</w:t>
      </w:r>
      <w:r w:rsidRPr="00887E1D">
        <w:t xml:space="preserve">  тыс. руб., при уточненном плане на год,</w:t>
      </w:r>
      <w:r w:rsidR="00B00235" w:rsidRPr="00887E1D">
        <w:t xml:space="preserve"> 425524,5</w:t>
      </w:r>
      <w:r w:rsidRPr="00887E1D">
        <w:t xml:space="preserve"> тыс. руб., или выполнение составило 10</w:t>
      </w:r>
      <w:r w:rsidR="003822CF" w:rsidRPr="00887E1D">
        <w:t>7</w:t>
      </w:r>
      <w:r w:rsidRPr="00887E1D">
        <w:t>,</w:t>
      </w:r>
      <w:r w:rsidR="003822CF" w:rsidRPr="00887E1D">
        <w:t>4</w:t>
      </w:r>
      <w:r w:rsidRPr="00887E1D">
        <w:t xml:space="preserve"> %. </w:t>
      </w:r>
    </w:p>
    <w:p w:rsidR="00291134" w:rsidRPr="00887E1D" w:rsidRDefault="00291134" w:rsidP="00887E1D">
      <w:r w:rsidRPr="00887E1D">
        <w:t xml:space="preserve">           Объем финансовой помощи из Республиканского бюджета </w:t>
      </w:r>
      <w:r w:rsidRPr="00887E1D">
        <w:rPr>
          <w:spacing w:val="6"/>
        </w:rPr>
        <w:t xml:space="preserve"> </w:t>
      </w:r>
      <w:r w:rsidRPr="00887E1D">
        <w:t xml:space="preserve"> составил </w:t>
      </w:r>
      <w:r w:rsidR="003822CF" w:rsidRPr="00887E1D">
        <w:t>961302,5</w:t>
      </w:r>
      <w:r w:rsidRPr="00887E1D">
        <w:t xml:space="preserve"> тыс. рублей</w:t>
      </w:r>
      <w:proofErr w:type="gramStart"/>
      <w:r w:rsidRPr="00887E1D">
        <w:t>.</w:t>
      </w:r>
      <w:proofErr w:type="gramEnd"/>
      <w:r w:rsidRPr="00887E1D">
        <w:t xml:space="preserve"> </w:t>
      </w:r>
      <w:proofErr w:type="gramStart"/>
      <w:r w:rsidRPr="00887E1D">
        <w:t>и</w:t>
      </w:r>
      <w:proofErr w:type="gramEnd"/>
      <w:r w:rsidRPr="00887E1D">
        <w:t>ли 99,</w:t>
      </w:r>
      <w:r w:rsidR="003822CF" w:rsidRPr="00887E1D">
        <w:t>1</w:t>
      </w:r>
      <w:r w:rsidRPr="00887E1D">
        <w:t>% от плановых назначений (</w:t>
      </w:r>
      <w:r w:rsidR="003822CF" w:rsidRPr="00887E1D">
        <w:t xml:space="preserve">970025,4 </w:t>
      </w:r>
      <w:proofErr w:type="spellStart"/>
      <w:r w:rsidRPr="00887E1D">
        <w:t>т.р</w:t>
      </w:r>
      <w:proofErr w:type="spellEnd"/>
      <w:r w:rsidRPr="00887E1D">
        <w:t xml:space="preserve">.). </w:t>
      </w:r>
      <w:proofErr w:type="spellStart"/>
      <w:r w:rsidRPr="00887E1D">
        <w:t>Недопоступление</w:t>
      </w:r>
      <w:proofErr w:type="spellEnd"/>
      <w:r w:rsidRPr="00887E1D">
        <w:t xml:space="preserve"> средств из республиканского бюджета составило </w:t>
      </w:r>
      <w:r w:rsidR="003822CF" w:rsidRPr="00887E1D">
        <w:t xml:space="preserve">8723,0 </w:t>
      </w:r>
      <w:r w:rsidRPr="00887E1D">
        <w:t xml:space="preserve">тыс. руб.- </w:t>
      </w:r>
      <w:r w:rsidR="003822CF" w:rsidRPr="00887E1D">
        <w:t>суб</w:t>
      </w:r>
      <w:r w:rsidR="00A24009" w:rsidRPr="00887E1D">
        <w:t>сидии на формирование современной городской среды</w:t>
      </w:r>
      <w:r w:rsidRPr="00887E1D">
        <w:t>.</w:t>
      </w:r>
    </w:p>
    <w:p w:rsidR="00291134" w:rsidRPr="00887E1D" w:rsidRDefault="00291134" w:rsidP="00887E1D">
      <w:r w:rsidRPr="00887E1D">
        <w:t>В общем объеме доходов местного бюджета удельный вес межбюджет</w:t>
      </w:r>
      <w:r w:rsidRPr="00887E1D">
        <w:softHyphen/>
        <w:t>ных трансфертов из республиканского бюд</w:t>
      </w:r>
      <w:r w:rsidRPr="00887E1D">
        <w:softHyphen/>
        <w:t>жета РД фактически составил 67,</w:t>
      </w:r>
      <w:r w:rsidR="00A24009" w:rsidRPr="00887E1D">
        <w:t>8</w:t>
      </w:r>
      <w:r w:rsidRPr="00887E1D">
        <w:t xml:space="preserve"> %, соответственно налоговых и неналоговых доходов – 32,</w:t>
      </w:r>
      <w:r w:rsidR="00A24009" w:rsidRPr="00887E1D">
        <w:t>2</w:t>
      </w:r>
      <w:r w:rsidRPr="00887E1D">
        <w:t xml:space="preserve">%.  </w:t>
      </w:r>
    </w:p>
    <w:p w:rsidR="00291134" w:rsidRPr="00887E1D" w:rsidRDefault="00291134" w:rsidP="00887E1D">
      <w:r w:rsidRPr="00887E1D">
        <w:t xml:space="preserve">Наибольший удельный вес в общем объеме безвозмездных поступлений составили: субвенции – </w:t>
      </w:r>
      <w:r w:rsidR="007C6646" w:rsidRPr="00887E1D">
        <w:t>7</w:t>
      </w:r>
      <w:r w:rsidR="00B90F56" w:rsidRPr="00887E1D">
        <w:t>1</w:t>
      </w:r>
      <w:r w:rsidR="007C6646" w:rsidRPr="00887E1D">
        <w:t>,</w:t>
      </w:r>
      <w:r w:rsidR="00B90F56" w:rsidRPr="00887E1D">
        <w:t>6</w:t>
      </w:r>
      <w:r w:rsidR="007C6646" w:rsidRPr="00887E1D">
        <w:t xml:space="preserve"> </w:t>
      </w:r>
      <w:r w:rsidRPr="00887E1D">
        <w:t xml:space="preserve">%, субсидии </w:t>
      </w:r>
      <w:r w:rsidR="00546E16" w:rsidRPr="00887E1D">
        <w:t xml:space="preserve"> </w:t>
      </w:r>
      <w:r w:rsidRPr="00887E1D">
        <w:t xml:space="preserve">– </w:t>
      </w:r>
      <w:r w:rsidR="00411336" w:rsidRPr="00887E1D">
        <w:t xml:space="preserve">1 </w:t>
      </w:r>
      <w:r w:rsidR="00B90F56" w:rsidRPr="00887E1D">
        <w:t>4,</w:t>
      </w:r>
      <w:r w:rsidR="00411336" w:rsidRPr="00887E1D">
        <w:t>7</w:t>
      </w:r>
      <w:r w:rsidR="00B90F56" w:rsidRPr="00887E1D">
        <w:t xml:space="preserve"> </w:t>
      </w:r>
      <w:r w:rsidRPr="00887E1D">
        <w:t>%; дотация-  3,</w:t>
      </w:r>
      <w:r w:rsidR="00B90F56" w:rsidRPr="00887E1D">
        <w:t>4</w:t>
      </w:r>
      <w:r w:rsidRPr="00887E1D">
        <w:t>%; и</w:t>
      </w:r>
      <w:r w:rsidR="00B90F56" w:rsidRPr="00887E1D">
        <w:t xml:space="preserve">ные межбюджетные трансферты – 0 </w:t>
      </w:r>
      <w:r w:rsidRPr="00887E1D">
        <w:t xml:space="preserve">%.  </w:t>
      </w:r>
    </w:p>
    <w:p w:rsidR="00291134" w:rsidRPr="00887E1D" w:rsidRDefault="00291134" w:rsidP="00887E1D">
      <w:r w:rsidRPr="00887E1D">
        <w:t>За 201</w:t>
      </w:r>
      <w:r w:rsidR="00411336" w:rsidRPr="00887E1D">
        <w:t>8</w:t>
      </w:r>
      <w:r w:rsidRPr="00887E1D">
        <w:t xml:space="preserve"> год в бюджет городского округа  поступило налоговых доходов в сумме  </w:t>
      </w:r>
      <w:r w:rsidR="00411336" w:rsidRPr="00887E1D">
        <w:t>365081,6</w:t>
      </w:r>
      <w:r w:rsidRPr="00887E1D">
        <w:t xml:space="preserve"> тыс. рублей, что составляет </w:t>
      </w:r>
      <w:r w:rsidR="00411336" w:rsidRPr="00887E1D">
        <w:t xml:space="preserve">108,5 </w:t>
      </w:r>
      <w:r w:rsidRPr="00887E1D">
        <w:t>% от утвержденного показателя (</w:t>
      </w:r>
      <w:r w:rsidR="00411336" w:rsidRPr="00887E1D">
        <w:t xml:space="preserve">336396,2 </w:t>
      </w:r>
      <w:r w:rsidRPr="00887E1D">
        <w:t xml:space="preserve"> тыс. рублей), из них </w:t>
      </w:r>
      <w:proofErr w:type="gramStart"/>
      <w:r w:rsidRPr="00887E1D">
        <w:t>по</w:t>
      </w:r>
      <w:proofErr w:type="gramEnd"/>
      <w:r w:rsidRPr="00887E1D">
        <w:t>:</w:t>
      </w:r>
    </w:p>
    <w:p w:rsidR="00291134" w:rsidRPr="00887E1D" w:rsidRDefault="00291134" w:rsidP="00887E1D">
      <w:r w:rsidRPr="00887E1D">
        <w:t xml:space="preserve">           - налогу на доходы физических лиц – 1</w:t>
      </w:r>
      <w:r w:rsidR="00411336" w:rsidRPr="00887E1D">
        <w:t>12</w:t>
      </w:r>
      <w:r w:rsidRPr="00887E1D">
        <w:t>,</w:t>
      </w:r>
      <w:r w:rsidR="00411336" w:rsidRPr="00887E1D">
        <w:t>0</w:t>
      </w:r>
      <w:r w:rsidRPr="00887E1D">
        <w:t xml:space="preserve">%, при плане на год </w:t>
      </w:r>
      <w:r w:rsidR="00411336" w:rsidRPr="00887E1D">
        <w:t>168228</w:t>
      </w:r>
      <w:r w:rsidRPr="00887E1D">
        <w:t>,0тыс. руб., поступление составило</w:t>
      </w:r>
      <w:r w:rsidR="00320F27" w:rsidRPr="00887E1D">
        <w:t xml:space="preserve">188361,3 </w:t>
      </w:r>
      <w:r w:rsidRPr="00887E1D">
        <w:t>тыс. руб.;</w:t>
      </w:r>
    </w:p>
    <w:p w:rsidR="00291134" w:rsidRPr="00887E1D" w:rsidRDefault="00291134" w:rsidP="00887E1D">
      <w:r w:rsidRPr="00887E1D">
        <w:t xml:space="preserve">           - доходам от уплаты акцизов на ГСМ – 10</w:t>
      </w:r>
      <w:r w:rsidR="00320F27" w:rsidRPr="00887E1D">
        <w:t>8</w:t>
      </w:r>
      <w:r w:rsidRPr="00887E1D">
        <w:t>,</w:t>
      </w:r>
      <w:r w:rsidR="00320F27" w:rsidRPr="00887E1D">
        <w:t xml:space="preserve">0 </w:t>
      </w:r>
      <w:r w:rsidRPr="00887E1D">
        <w:t xml:space="preserve">%, при плане </w:t>
      </w:r>
      <w:r w:rsidR="00320F27" w:rsidRPr="00887E1D">
        <w:t xml:space="preserve">5531,2 </w:t>
      </w:r>
      <w:r w:rsidRPr="00887E1D">
        <w:t xml:space="preserve"> тыс. руб. поступило</w:t>
      </w:r>
      <w:r w:rsidR="00320F27" w:rsidRPr="00887E1D">
        <w:t xml:space="preserve">5976,0 </w:t>
      </w:r>
      <w:r w:rsidRPr="00887E1D">
        <w:t>тыс. руб.;</w:t>
      </w:r>
    </w:p>
    <w:p w:rsidR="00291134" w:rsidRPr="00887E1D" w:rsidRDefault="00291134" w:rsidP="00887E1D">
      <w:r w:rsidRPr="00887E1D">
        <w:t xml:space="preserve">           - налогу, взимаемому по упрощенной системе налогообложения – </w:t>
      </w:r>
      <w:r w:rsidR="00320F27" w:rsidRPr="00887E1D">
        <w:t>115,0</w:t>
      </w:r>
      <w:r w:rsidRPr="00887E1D">
        <w:t xml:space="preserve">%; при плане </w:t>
      </w:r>
      <w:r w:rsidR="00320F27" w:rsidRPr="00887E1D">
        <w:t xml:space="preserve">54995,0 </w:t>
      </w:r>
      <w:r w:rsidRPr="00887E1D">
        <w:t xml:space="preserve">тыс. руб. поступление составило </w:t>
      </w:r>
      <w:r w:rsidR="00320F27" w:rsidRPr="00887E1D">
        <w:t xml:space="preserve">63247,6 </w:t>
      </w:r>
      <w:r w:rsidRPr="00887E1D">
        <w:t>тыс. руб.;</w:t>
      </w:r>
    </w:p>
    <w:p w:rsidR="00291134" w:rsidRPr="00887E1D" w:rsidRDefault="00291134" w:rsidP="00887E1D">
      <w:r w:rsidRPr="00887E1D">
        <w:t xml:space="preserve">            - единому  налогу на вмененный доход для отдельных видов деятельности – </w:t>
      </w:r>
      <w:r w:rsidR="00320F27" w:rsidRPr="00887E1D">
        <w:t>116,1</w:t>
      </w:r>
      <w:r w:rsidRPr="00887E1D">
        <w:t>%, (план-</w:t>
      </w:r>
      <w:r w:rsidR="00320F27" w:rsidRPr="00887E1D">
        <w:t>13098,5</w:t>
      </w:r>
      <w:r w:rsidRPr="00887E1D">
        <w:t>тыс. руб., исполнено-</w:t>
      </w:r>
      <w:r w:rsidR="00320F27" w:rsidRPr="00887E1D">
        <w:t xml:space="preserve">15206,9 </w:t>
      </w:r>
      <w:r w:rsidRPr="00887E1D">
        <w:t>тыс. руб.);</w:t>
      </w:r>
    </w:p>
    <w:p w:rsidR="00291134" w:rsidRPr="00887E1D" w:rsidRDefault="00291134" w:rsidP="00887E1D">
      <w:r w:rsidRPr="00887E1D">
        <w:t xml:space="preserve">           - налогу  на имущество физических лиц – </w:t>
      </w:r>
      <w:r w:rsidR="00320F27" w:rsidRPr="00887E1D">
        <w:t>91,9</w:t>
      </w:r>
      <w:r w:rsidRPr="00887E1D">
        <w:t>%, (план – 11300,0тыс. руб., исполнено-</w:t>
      </w:r>
      <w:r w:rsidR="00320F27" w:rsidRPr="00887E1D">
        <w:t>10389,1</w:t>
      </w:r>
      <w:r w:rsidRPr="00887E1D">
        <w:t xml:space="preserve">тыс. руб.); </w:t>
      </w:r>
    </w:p>
    <w:p w:rsidR="00291134" w:rsidRPr="00887E1D" w:rsidRDefault="00291134" w:rsidP="00887E1D">
      <w:r w:rsidRPr="00887E1D">
        <w:t xml:space="preserve">           - земельному налогу- </w:t>
      </w:r>
      <w:r w:rsidR="00320F27" w:rsidRPr="00887E1D">
        <w:t>96,7</w:t>
      </w:r>
      <w:r w:rsidRPr="00887E1D">
        <w:t>%, (план -</w:t>
      </w:r>
      <w:r w:rsidR="00320F27" w:rsidRPr="00887E1D">
        <w:t xml:space="preserve">79600,0 </w:t>
      </w:r>
      <w:proofErr w:type="spellStart"/>
      <w:r w:rsidRPr="00887E1D">
        <w:t>тыс</w:t>
      </w:r>
      <w:proofErr w:type="gramStart"/>
      <w:r w:rsidRPr="00887E1D">
        <w:t>.р</w:t>
      </w:r>
      <w:proofErr w:type="gramEnd"/>
      <w:r w:rsidRPr="00887E1D">
        <w:t>уб</w:t>
      </w:r>
      <w:proofErr w:type="spellEnd"/>
      <w:r w:rsidRPr="00887E1D">
        <w:t xml:space="preserve">., исполнено – </w:t>
      </w:r>
      <w:r w:rsidR="00320F27" w:rsidRPr="00887E1D">
        <w:t xml:space="preserve">76984,9 </w:t>
      </w:r>
      <w:r w:rsidRPr="00887E1D">
        <w:t>тыс. руб.);</w:t>
      </w:r>
    </w:p>
    <w:p w:rsidR="00291134" w:rsidRPr="00887E1D" w:rsidRDefault="00291134" w:rsidP="00887E1D">
      <w:r w:rsidRPr="00887E1D">
        <w:t xml:space="preserve">           - госпошлина – </w:t>
      </w:r>
      <w:r w:rsidR="00320F27" w:rsidRPr="00887E1D">
        <w:t xml:space="preserve">130,5 </w:t>
      </w:r>
      <w:r w:rsidRPr="00887E1D">
        <w:t xml:space="preserve">%, (план-3500,0тыс. руб., исполнено- </w:t>
      </w:r>
      <w:r w:rsidR="00320F27" w:rsidRPr="00887E1D">
        <w:t xml:space="preserve">4568,4 </w:t>
      </w:r>
      <w:r w:rsidRPr="00887E1D">
        <w:t xml:space="preserve">тыс. руб.).      </w:t>
      </w:r>
      <w:bookmarkStart w:id="0" w:name="_GoBack"/>
      <w:bookmarkEnd w:id="0"/>
    </w:p>
    <w:p w:rsidR="00291134" w:rsidRPr="00887E1D" w:rsidRDefault="00291134" w:rsidP="00887E1D">
      <w:r w:rsidRPr="00887E1D">
        <w:t xml:space="preserve">                  Удельный вес налоговых доходов в общем объеме налоговых и неналоговых доходов по отчету за 2017 год составил </w:t>
      </w:r>
      <w:r w:rsidR="00987486" w:rsidRPr="00887E1D">
        <w:t xml:space="preserve">79,8 </w:t>
      </w:r>
      <w:r w:rsidRPr="00887E1D">
        <w:t>%, в том числе:</w:t>
      </w:r>
    </w:p>
    <w:p w:rsidR="00291134" w:rsidRPr="00887E1D" w:rsidRDefault="00291134" w:rsidP="00887E1D">
      <w:r w:rsidRPr="00887E1D">
        <w:lastRenderedPageBreak/>
        <w:t xml:space="preserve">            - налог на доходы физических лиц, удельный вес которого составил 4</w:t>
      </w:r>
      <w:r w:rsidR="00987486" w:rsidRPr="00887E1D">
        <w:t>1</w:t>
      </w:r>
      <w:r w:rsidRPr="00887E1D">
        <w:t>,</w:t>
      </w:r>
      <w:r w:rsidR="00987486" w:rsidRPr="00887E1D">
        <w:t>2</w:t>
      </w:r>
      <w:r w:rsidRPr="00887E1D">
        <w:t>% от общей суммы налоговых и неналоговых доходов;</w:t>
      </w:r>
    </w:p>
    <w:p w:rsidR="00291134" w:rsidRPr="00887E1D" w:rsidRDefault="00291134" w:rsidP="00887E1D">
      <w:r w:rsidRPr="00887E1D">
        <w:t xml:space="preserve">           - доходы от уплаты акцизов на ГСМ – 1,</w:t>
      </w:r>
      <w:r w:rsidR="00987486" w:rsidRPr="00887E1D">
        <w:t>3</w:t>
      </w:r>
      <w:r w:rsidRPr="00887E1D">
        <w:t>%;</w:t>
      </w:r>
    </w:p>
    <w:p w:rsidR="00291134" w:rsidRPr="00887E1D" w:rsidRDefault="00291134" w:rsidP="00887E1D">
      <w:r w:rsidRPr="00887E1D">
        <w:t xml:space="preserve">           - налог, взимаемый по упрощенной системе налогообложения – 13,8%;</w:t>
      </w:r>
    </w:p>
    <w:p w:rsidR="00291134" w:rsidRPr="00887E1D" w:rsidRDefault="00291134" w:rsidP="00887E1D">
      <w:r w:rsidRPr="00887E1D">
        <w:t xml:space="preserve">            - единый налог на вмененный доход для отдельных видов деятельности – 3,</w:t>
      </w:r>
      <w:r w:rsidR="00987486" w:rsidRPr="00887E1D">
        <w:t>4</w:t>
      </w:r>
      <w:r w:rsidRPr="00887E1D">
        <w:t xml:space="preserve">%; </w:t>
      </w:r>
    </w:p>
    <w:p w:rsidR="00291134" w:rsidRPr="00887E1D" w:rsidRDefault="00291134" w:rsidP="00887E1D">
      <w:r w:rsidRPr="00887E1D">
        <w:t xml:space="preserve">           - налог  на имущество физических лиц – 2,</w:t>
      </w:r>
      <w:r w:rsidR="00987486" w:rsidRPr="00887E1D">
        <w:t>3</w:t>
      </w:r>
      <w:r w:rsidRPr="00887E1D">
        <w:t xml:space="preserve">%, </w:t>
      </w:r>
    </w:p>
    <w:p w:rsidR="00291134" w:rsidRPr="00887E1D" w:rsidRDefault="00291134" w:rsidP="00887E1D">
      <w:r w:rsidRPr="00887E1D">
        <w:t xml:space="preserve">           - земельный налог- </w:t>
      </w:r>
      <w:r w:rsidR="00987486" w:rsidRPr="00887E1D">
        <w:t xml:space="preserve">16,9 </w:t>
      </w:r>
      <w:r w:rsidRPr="00887E1D">
        <w:t>%;</w:t>
      </w:r>
    </w:p>
    <w:p w:rsidR="00291134" w:rsidRPr="00887E1D" w:rsidRDefault="00291134" w:rsidP="00887E1D">
      <w:r w:rsidRPr="00887E1D">
        <w:t xml:space="preserve">           - госпошлина – </w:t>
      </w:r>
      <w:r w:rsidR="00EF57CC" w:rsidRPr="00887E1D">
        <w:t>0,9</w:t>
      </w:r>
      <w:r w:rsidRPr="00887E1D">
        <w:t>%.</w:t>
      </w:r>
    </w:p>
    <w:p w:rsidR="00291134" w:rsidRPr="00887E1D" w:rsidRDefault="00291134" w:rsidP="00887E1D">
      <w:r w:rsidRPr="00887E1D">
        <w:t xml:space="preserve">             Поступление неналоговых доходов за отчетный период составили </w:t>
      </w:r>
      <w:r w:rsidR="00A77D9B" w:rsidRPr="00887E1D">
        <w:t xml:space="preserve">91892,5 </w:t>
      </w:r>
      <w:r w:rsidRPr="00887E1D">
        <w:t xml:space="preserve"> тыс. руб., при уточненном плане на год </w:t>
      </w:r>
      <w:r w:rsidR="00A77D9B" w:rsidRPr="00887E1D">
        <w:t xml:space="preserve">89128,9 </w:t>
      </w:r>
      <w:r w:rsidRPr="00887E1D">
        <w:t>тыс. руб.,  или 1</w:t>
      </w:r>
      <w:r w:rsidR="00A77D9B" w:rsidRPr="00887E1D">
        <w:t>0</w:t>
      </w:r>
      <w:r w:rsidRPr="00887E1D">
        <w:t>3,</w:t>
      </w:r>
      <w:r w:rsidR="00A77D9B" w:rsidRPr="00887E1D">
        <w:t xml:space="preserve">1 </w:t>
      </w:r>
      <w:r w:rsidRPr="00887E1D">
        <w:t>%, из них:</w:t>
      </w:r>
    </w:p>
    <w:p w:rsidR="00291134" w:rsidRPr="00887E1D" w:rsidRDefault="00291134" w:rsidP="00887E1D">
      <w:r w:rsidRPr="00887E1D">
        <w:t xml:space="preserve">          - доходы от использования имущества, находящегося в государственной и муниципальной собственности, при плане на год- </w:t>
      </w:r>
      <w:r w:rsidR="00A77D9B" w:rsidRPr="00887E1D">
        <w:t xml:space="preserve">46600 </w:t>
      </w:r>
      <w:r w:rsidRPr="00887E1D">
        <w:t>,0</w:t>
      </w:r>
      <w:r w:rsidR="00A77D9B" w:rsidRPr="00887E1D">
        <w:t xml:space="preserve"> </w:t>
      </w:r>
      <w:r w:rsidRPr="00887E1D">
        <w:t xml:space="preserve">тыс. руб., поступления составили </w:t>
      </w:r>
      <w:r w:rsidR="00A77D9B" w:rsidRPr="00887E1D">
        <w:t xml:space="preserve">47391,5 </w:t>
      </w:r>
      <w:r w:rsidRPr="00887E1D">
        <w:t>тыс. руб., или 1</w:t>
      </w:r>
      <w:r w:rsidR="00A77D9B" w:rsidRPr="00887E1D">
        <w:t>01</w:t>
      </w:r>
      <w:r w:rsidRPr="00887E1D">
        <w:t>,</w:t>
      </w:r>
      <w:r w:rsidR="00A77D9B" w:rsidRPr="00887E1D">
        <w:t xml:space="preserve">7 </w:t>
      </w:r>
      <w:r w:rsidRPr="00887E1D">
        <w:t>%;</w:t>
      </w:r>
    </w:p>
    <w:p w:rsidR="00291134" w:rsidRPr="00887E1D" w:rsidRDefault="00291134" w:rsidP="00887E1D">
      <w:r w:rsidRPr="00887E1D">
        <w:t xml:space="preserve">         - платежи за пользование природными ресурсами</w:t>
      </w:r>
      <w:r w:rsidR="009125CB" w:rsidRPr="00887E1D">
        <w:t xml:space="preserve"> не было </w:t>
      </w:r>
      <w:r w:rsidRPr="00887E1D">
        <w:t xml:space="preserve"> поступления </w:t>
      </w:r>
      <w:r w:rsidR="009125CB" w:rsidRPr="00887E1D">
        <w:t xml:space="preserve"> </w:t>
      </w:r>
      <w:r w:rsidRPr="00887E1D">
        <w:t>при плане на год</w:t>
      </w:r>
      <w:r w:rsidR="009125CB" w:rsidRPr="00887E1D">
        <w:t xml:space="preserve"> 200 </w:t>
      </w:r>
      <w:r w:rsidRPr="00887E1D">
        <w:t xml:space="preserve">тыс. руб. </w:t>
      </w:r>
    </w:p>
    <w:p w:rsidR="00291134" w:rsidRPr="00887E1D" w:rsidRDefault="00291134" w:rsidP="00887E1D">
      <w:r w:rsidRPr="00887E1D">
        <w:t xml:space="preserve">           - </w:t>
      </w:r>
      <w:r w:rsidR="009125CB" w:rsidRPr="00887E1D">
        <w:t>прочие доходы от оказания услуг получателя средств бюджета ГО и компенсации затрат бюджетов ГО поступления составили 18128,3 тыс</w:t>
      </w:r>
      <w:proofErr w:type="gramStart"/>
      <w:r w:rsidR="009125CB" w:rsidRPr="00887E1D">
        <w:t>.р</w:t>
      </w:r>
      <w:proofErr w:type="gramEnd"/>
      <w:r w:rsidR="009125CB" w:rsidRPr="00887E1D">
        <w:t>уб.,-100,3%.</w:t>
      </w:r>
    </w:p>
    <w:p w:rsidR="009125CB" w:rsidRPr="00887E1D" w:rsidRDefault="009125CB" w:rsidP="00887E1D">
      <w:r w:rsidRPr="00887E1D">
        <w:t xml:space="preserve">            - доходы от продажи материальных и не материальных активов   поступления составили 18419,6 тыс. руб., при плане на год 20200 </w:t>
      </w:r>
      <w:proofErr w:type="spellStart"/>
      <w:r w:rsidRPr="00887E1D">
        <w:t>тыс</w:t>
      </w:r>
      <w:proofErr w:type="gramStart"/>
      <w:r w:rsidRPr="00887E1D">
        <w:t>.р</w:t>
      </w:r>
      <w:proofErr w:type="gramEnd"/>
      <w:r w:rsidRPr="00887E1D">
        <w:t>уб</w:t>
      </w:r>
      <w:proofErr w:type="spellEnd"/>
      <w:r w:rsidRPr="00887E1D">
        <w:t xml:space="preserve">.,  </w:t>
      </w:r>
    </w:p>
    <w:p w:rsidR="00291134" w:rsidRPr="00887E1D" w:rsidRDefault="00291134" w:rsidP="00887E1D">
      <w:r w:rsidRPr="00887E1D">
        <w:t xml:space="preserve">            - штрафы, санкции, возмещение ущерба поступления составили </w:t>
      </w:r>
      <w:r w:rsidR="00FB5372" w:rsidRPr="00887E1D">
        <w:t xml:space="preserve">8115,2 </w:t>
      </w:r>
      <w:r w:rsidRPr="00887E1D">
        <w:t xml:space="preserve">тыс. руб., при плане на год 4000,0тыс. руб., или </w:t>
      </w:r>
      <w:r w:rsidR="00FB5372" w:rsidRPr="00887E1D">
        <w:t xml:space="preserve">202 </w:t>
      </w:r>
      <w:r w:rsidRPr="00887E1D">
        <w:t>,</w:t>
      </w:r>
      <w:r w:rsidR="00FB5372" w:rsidRPr="00887E1D">
        <w:t>9</w:t>
      </w:r>
      <w:r w:rsidRPr="00887E1D">
        <w:t>%.</w:t>
      </w:r>
    </w:p>
    <w:p w:rsidR="00291134" w:rsidRPr="00887E1D" w:rsidRDefault="00291134" w:rsidP="00887E1D">
      <w:r w:rsidRPr="00887E1D">
        <w:t xml:space="preserve">            Удельный вес неналоговых доходов  в общем объеме налоговых и неналоговых доходов составил </w:t>
      </w:r>
      <w:r w:rsidR="00FB5372" w:rsidRPr="00887E1D">
        <w:t xml:space="preserve">20,1 </w:t>
      </w:r>
      <w:r w:rsidRPr="00887E1D">
        <w:t>% , в том числе:</w:t>
      </w:r>
    </w:p>
    <w:p w:rsidR="00291134" w:rsidRPr="00887E1D" w:rsidRDefault="00291134" w:rsidP="00887E1D">
      <w:r w:rsidRPr="00887E1D">
        <w:t xml:space="preserve">            - доходы от использования имущества, находящегося в государственной и муниципальной собственности, удельный вес котор</w:t>
      </w:r>
      <w:r w:rsidR="00EB492E" w:rsidRPr="00887E1D">
        <w:t xml:space="preserve">ых </w:t>
      </w:r>
      <w:r w:rsidRPr="00887E1D">
        <w:t xml:space="preserve"> составил </w:t>
      </w:r>
      <w:r w:rsidR="00EB492E" w:rsidRPr="00887E1D">
        <w:t>10</w:t>
      </w:r>
      <w:r w:rsidRPr="00887E1D">
        <w:t>,</w:t>
      </w:r>
      <w:r w:rsidR="00EB492E" w:rsidRPr="00887E1D">
        <w:t xml:space="preserve">3 </w:t>
      </w:r>
      <w:r w:rsidRPr="00887E1D">
        <w:t>% от общей суммы неналоговых и неналоговых доходов;</w:t>
      </w:r>
    </w:p>
    <w:p w:rsidR="00291134" w:rsidRPr="00887E1D" w:rsidRDefault="00291134" w:rsidP="00887E1D">
      <w:r w:rsidRPr="00887E1D">
        <w:t xml:space="preserve">   - доходы от реализации материальных и нематериальных активов, удельный вес котор</w:t>
      </w:r>
      <w:r w:rsidR="00EB492E" w:rsidRPr="00887E1D">
        <w:t xml:space="preserve">ых </w:t>
      </w:r>
      <w:r w:rsidRPr="00887E1D">
        <w:t xml:space="preserve"> составил </w:t>
      </w:r>
      <w:r w:rsidR="00EB492E" w:rsidRPr="00887E1D">
        <w:t>3</w:t>
      </w:r>
      <w:r w:rsidRPr="00887E1D">
        <w:t>,</w:t>
      </w:r>
      <w:r w:rsidR="00EB492E" w:rsidRPr="00887E1D">
        <w:t>9</w:t>
      </w:r>
      <w:r w:rsidRPr="00887E1D">
        <w:t>% от общей суммы неналоговых и неналоговых доходов;</w:t>
      </w:r>
    </w:p>
    <w:p w:rsidR="00291134" w:rsidRPr="00887E1D" w:rsidRDefault="00EB492E" w:rsidP="00887E1D">
      <w:r w:rsidRPr="00887E1D">
        <w:t xml:space="preserve">   </w:t>
      </w:r>
      <w:r w:rsidR="00291134" w:rsidRPr="00887E1D">
        <w:t xml:space="preserve">  - штрафы, санкции, возмещение ущерба - удельный </w:t>
      </w:r>
      <w:proofErr w:type="gramStart"/>
      <w:r w:rsidR="00291134" w:rsidRPr="00887E1D">
        <w:t>вес</w:t>
      </w:r>
      <w:proofErr w:type="gramEnd"/>
      <w:r w:rsidR="00291134" w:rsidRPr="00887E1D">
        <w:t xml:space="preserve"> которого составил 1,</w:t>
      </w:r>
      <w:r w:rsidRPr="00887E1D">
        <w:t xml:space="preserve">7 </w:t>
      </w:r>
      <w:r w:rsidR="00291134" w:rsidRPr="00887E1D">
        <w:t>% от общей суммы неналоговых и неналоговых доходов.</w:t>
      </w:r>
    </w:p>
    <w:p w:rsidR="00FD63B2" w:rsidRPr="00887E1D" w:rsidRDefault="00FD63B2" w:rsidP="00887E1D">
      <w:r w:rsidRPr="00887E1D">
        <w:t xml:space="preserve">           - прочие доходы от оказания услуг получателя средств бюджета ГО и компенсации затрат бюджетов ГО</w:t>
      </w:r>
      <w:proofErr w:type="gramStart"/>
      <w:r w:rsidRPr="00887E1D">
        <w:t>.</w:t>
      </w:r>
      <w:proofErr w:type="gramEnd"/>
      <w:r w:rsidRPr="00887E1D">
        <w:t xml:space="preserve">- </w:t>
      </w:r>
      <w:proofErr w:type="gramStart"/>
      <w:r w:rsidRPr="00887E1D">
        <w:t>у</w:t>
      </w:r>
      <w:proofErr w:type="gramEnd"/>
      <w:r w:rsidRPr="00887E1D">
        <w:t>дельный вес которого составил 3,9  % от общей суммы неналоговых и неналоговых доходов.</w:t>
      </w:r>
    </w:p>
    <w:p w:rsidR="00FD63B2" w:rsidRPr="00887E1D" w:rsidRDefault="00FD63B2" w:rsidP="00887E1D"/>
    <w:p w:rsidR="00291134" w:rsidRPr="00887E1D" w:rsidRDefault="00291134" w:rsidP="00887E1D">
      <w:r w:rsidRPr="00887E1D">
        <w:lastRenderedPageBreak/>
        <w:t xml:space="preserve">        Анализ поступления налоговых и неналоговых доходов в бюджет городского округа «город Каспийск» за отчетный период показал, что выполнение плана  составило 10</w:t>
      </w:r>
      <w:r w:rsidR="00A5780A" w:rsidRPr="00887E1D">
        <w:t>7</w:t>
      </w:r>
      <w:r w:rsidRPr="00887E1D">
        <w:t>,</w:t>
      </w:r>
      <w:r w:rsidR="00A5780A" w:rsidRPr="00887E1D">
        <w:t>4</w:t>
      </w:r>
      <w:r w:rsidR="00EB492E" w:rsidRPr="00887E1D">
        <w:t xml:space="preserve"> </w:t>
      </w:r>
      <w:r w:rsidRPr="00887E1D">
        <w:t xml:space="preserve">%, или перевыполнение плана составило </w:t>
      </w:r>
      <w:r w:rsidR="00A5780A" w:rsidRPr="00887E1D">
        <w:t xml:space="preserve">31450,4 </w:t>
      </w:r>
      <w:r w:rsidR="00EB492E" w:rsidRPr="00887E1D">
        <w:t xml:space="preserve"> </w:t>
      </w:r>
      <w:r w:rsidRPr="00887E1D">
        <w:t>тыс. руб.</w:t>
      </w:r>
    </w:p>
    <w:p w:rsidR="00291134" w:rsidRPr="00887E1D" w:rsidRDefault="009D152B" w:rsidP="00887E1D">
      <w:r w:rsidRPr="00887E1D">
        <w:t xml:space="preserve">        </w:t>
      </w:r>
      <w:r w:rsidR="00291134" w:rsidRPr="00887E1D">
        <w:t xml:space="preserve">И в связи с перевыполнения плана </w:t>
      </w:r>
      <w:proofErr w:type="gramStart"/>
      <w:r w:rsidR="00291134" w:rsidRPr="00887E1D">
        <w:t>по</w:t>
      </w:r>
      <w:proofErr w:type="gramEnd"/>
      <w:r w:rsidR="00291134" w:rsidRPr="00887E1D">
        <w:t>:</w:t>
      </w:r>
      <w:r w:rsidR="00291134" w:rsidRPr="00887E1D">
        <w:tab/>
      </w:r>
    </w:p>
    <w:p w:rsidR="00291134" w:rsidRPr="00887E1D" w:rsidRDefault="00291134" w:rsidP="00887E1D">
      <w:r w:rsidRPr="00887E1D">
        <w:t xml:space="preserve">            налогу на доходы физических лиц в  сумме </w:t>
      </w:r>
      <w:r w:rsidR="009D152B" w:rsidRPr="00887E1D">
        <w:t>–</w:t>
      </w:r>
      <w:r w:rsidRPr="00887E1D">
        <w:t xml:space="preserve"> </w:t>
      </w:r>
      <w:r w:rsidR="009D152B" w:rsidRPr="00887E1D">
        <w:t xml:space="preserve">20133,30 </w:t>
      </w:r>
      <w:proofErr w:type="spellStart"/>
      <w:r w:rsidRPr="00887E1D">
        <w:t>тыс</w:t>
      </w:r>
      <w:proofErr w:type="gramStart"/>
      <w:r w:rsidRPr="00887E1D">
        <w:t>.р</w:t>
      </w:r>
      <w:proofErr w:type="gramEnd"/>
      <w:r w:rsidRPr="00887E1D">
        <w:t>уб</w:t>
      </w:r>
      <w:proofErr w:type="spellEnd"/>
      <w:r w:rsidRPr="00887E1D">
        <w:t xml:space="preserve">.;             </w:t>
      </w:r>
    </w:p>
    <w:p w:rsidR="00291134" w:rsidRPr="00887E1D" w:rsidRDefault="00291134" w:rsidP="00887E1D">
      <w:r w:rsidRPr="00887E1D">
        <w:t xml:space="preserve">            акцизам ГСМ в сумме – </w:t>
      </w:r>
      <w:r w:rsidR="009D152B" w:rsidRPr="00887E1D">
        <w:t xml:space="preserve">444 </w:t>
      </w:r>
      <w:r w:rsidRPr="00887E1D">
        <w:t>тыс. руб.;</w:t>
      </w:r>
    </w:p>
    <w:p w:rsidR="009D152B" w:rsidRPr="00887E1D" w:rsidRDefault="009D152B" w:rsidP="00887E1D">
      <w:r w:rsidRPr="00887E1D">
        <w:t xml:space="preserve">            - налог, взимаемый по упрощенной системе налогообложения- </w:t>
      </w:r>
    </w:p>
    <w:p w:rsidR="00291134" w:rsidRPr="00887E1D" w:rsidRDefault="00291134" w:rsidP="00887E1D">
      <w:r w:rsidRPr="00887E1D">
        <w:t xml:space="preserve">              по налогу, в связи с применением патентной системой налогообложения – </w:t>
      </w:r>
      <w:r w:rsidR="00A5780A" w:rsidRPr="00887E1D">
        <w:t xml:space="preserve">8252,6 </w:t>
      </w:r>
      <w:r w:rsidR="009D152B" w:rsidRPr="00887E1D">
        <w:t xml:space="preserve"> </w:t>
      </w:r>
      <w:r w:rsidRPr="00887E1D">
        <w:t xml:space="preserve"> тыс. руб.;</w:t>
      </w:r>
    </w:p>
    <w:p w:rsidR="00291134" w:rsidRPr="00887E1D" w:rsidRDefault="009D152B" w:rsidP="00887E1D">
      <w:r w:rsidRPr="00887E1D">
        <w:t xml:space="preserve">              </w:t>
      </w:r>
      <w:r w:rsidR="00291134" w:rsidRPr="00887E1D">
        <w:t>госпошлине-</w:t>
      </w:r>
      <w:r w:rsidRPr="00887E1D">
        <w:t xml:space="preserve">1068,4 </w:t>
      </w:r>
      <w:proofErr w:type="spellStart"/>
      <w:r w:rsidRPr="00887E1D">
        <w:t>тыс</w:t>
      </w:r>
      <w:proofErr w:type="gramStart"/>
      <w:r w:rsidRPr="00887E1D">
        <w:t>.р</w:t>
      </w:r>
      <w:proofErr w:type="gramEnd"/>
      <w:r w:rsidRPr="00887E1D">
        <w:t>уб</w:t>
      </w:r>
      <w:proofErr w:type="spellEnd"/>
      <w:r w:rsidRPr="00887E1D">
        <w:t>.,</w:t>
      </w:r>
      <w:r w:rsidR="00291134" w:rsidRPr="00887E1D">
        <w:t xml:space="preserve"> </w:t>
      </w:r>
    </w:p>
    <w:p w:rsidR="00291134" w:rsidRPr="00887E1D" w:rsidRDefault="00291134" w:rsidP="00887E1D">
      <w:r w:rsidRPr="00887E1D">
        <w:t xml:space="preserve">               неналоговым доходам – </w:t>
      </w:r>
      <w:r w:rsidR="00A5780A" w:rsidRPr="00887E1D">
        <w:t xml:space="preserve">2764,2 </w:t>
      </w:r>
      <w:r w:rsidRPr="00887E1D">
        <w:t>тыс. руб.</w:t>
      </w:r>
      <w:proofErr w:type="gramStart"/>
      <w:r w:rsidRPr="00887E1D">
        <w:t xml:space="preserve"> ,</w:t>
      </w:r>
      <w:proofErr w:type="gramEnd"/>
      <w:r w:rsidRPr="00887E1D">
        <w:t xml:space="preserve"> в доход бюджета города дополнительно поступили средства в сумме </w:t>
      </w:r>
      <w:r w:rsidR="00A5780A" w:rsidRPr="00887E1D">
        <w:t xml:space="preserve">34976,4 </w:t>
      </w:r>
      <w:proofErr w:type="spellStart"/>
      <w:r w:rsidRPr="00887E1D">
        <w:t>т</w:t>
      </w:r>
      <w:r w:rsidR="003D4EFD" w:rsidRPr="00887E1D">
        <w:t>ыс</w:t>
      </w:r>
      <w:r w:rsidRPr="00887E1D">
        <w:t>.р</w:t>
      </w:r>
      <w:r w:rsidR="003D4EFD" w:rsidRPr="00887E1D">
        <w:t>уб</w:t>
      </w:r>
      <w:proofErr w:type="spellEnd"/>
      <w:r w:rsidR="003D4EFD" w:rsidRPr="00887E1D">
        <w:t xml:space="preserve"> </w:t>
      </w:r>
      <w:r w:rsidRPr="00887E1D">
        <w:t>.</w:t>
      </w:r>
    </w:p>
    <w:p w:rsidR="00291134" w:rsidRPr="00887E1D" w:rsidRDefault="00291134" w:rsidP="00887E1D">
      <w:r w:rsidRPr="00887E1D">
        <w:t xml:space="preserve">              Недоимка по налоговым платежам в местный бюджет по состоянию на 1.01.2018года составила </w:t>
      </w:r>
      <w:r w:rsidR="00A5780A" w:rsidRPr="00887E1D">
        <w:t xml:space="preserve">96016,0 </w:t>
      </w:r>
      <w:r w:rsidRPr="00887E1D">
        <w:t>тыс. руб., в том числе:</w:t>
      </w:r>
    </w:p>
    <w:p w:rsidR="00291134" w:rsidRPr="00887E1D" w:rsidRDefault="00291134" w:rsidP="00887E1D">
      <w:r w:rsidRPr="00887E1D">
        <w:t xml:space="preserve">                - по земельному налогу – </w:t>
      </w:r>
      <w:r w:rsidR="00A5780A" w:rsidRPr="00887E1D">
        <w:t xml:space="preserve">56980,0 </w:t>
      </w:r>
      <w:proofErr w:type="spellStart"/>
      <w:r w:rsidRPr="00887E1D">
        <w:t>т</w:t>
      </w:r>
      <w:r w:rsidR="003D4EFD" w:rsidRPr="00887E1D">
        <w:t>ыс</w:t>
      </w:r>
      <w:proofErr w:type="gramStart"/>
      <w:r w:rsidRPr="00887E1D">
        <w:t>.р</w:t>
      </w:r>
      <w:proofErr w:type="gramEnd"/>
      <w:r w:rsidR="003D4EFD" w:rsidRPr="00887E1D">
        <w:t>уб</w:t>
      </w:r>
      <w:proofErr w:type="spellEnd"/>
      <w:r w:rsidR="003D4EFD" w:rsidRPr="00887E1D">
        <w:t xml:space="preserve"> </w:t>
      </w:r>
      <w:r w:rsidRPr="00887E1D">
        <w:t xml:space="preserve">.; </w:t>
      </w:r>
    </w:p>
    <w:p w:rsidR="00291134" w:rsidRPr="00887E1D" w:rsidRDefault="00291134" w:rsidP="00887E1D">
      <w:r w:rsidRPr="00887E1D">
        <w:t xml:space="preserve">                - по налогу на имущество физических лиц – </w:t>
      </w:r>
      <w:r w:rsidR="003D4EFD" w:rsidRPr="00887E1D">
        <w:t xml:space="preserve">23636,0 </w:t>
      </w:r>
      <w:proofErr w:type="spellStart"/>
      <w:r w:rsidRPr="00887E1D">
        <w:t>т</w:t>
      </w:r>
      <w:r w:rsidR="003D4EFD" w:rsidRPr="00887E1D">
        <w:t>ыс</w:t>
      </w:r>
      <w:proofErr w:type="gramStart"/>
      <w:r w:rsidRPr="00887E1D">
        <w:t>.р</w:t>
      </w:r>
      <w:proofErr w:type="gramEnd"/>
      <w:r w:rsidR="003D4EFD" w:rsidRPr="00887E1D">
        <w:t>уб</w:t>
      </w:r>
      <w:proofErr w:type="spellEnd"/>
      <w:r w:rsidR="003D4EFD" w:rsidRPr="00887E1D">
        <w:t xml:space="preserve"> </w:t>
      </w:r>
      <w:r w:rsidRPr="00887E1D">
        <w:t>.;</w:t>
      </w:r>
    </w:p>
    <w:p w:rsidR="00291134" w:rsidRPr="00887E1D" w:rsidRDefault="00291134" w:rsidP="00887E1D">
      <w:r w:rsidRPr="00887E1D">
        <w:t xml:space="preserve">                - единому налогу на вмененный доход </w:t>
      </w:r>
      <w:r w:rsidR="003D4EFD" w:rsidRPr="00887E1D">
        <w:t>–</w:t>
      </w:r>
      <w:r w:rsidRPr="00887E1D">
        <w:t xml:space="preserve"> </w:t>
      </w:r>
      <w:r w:rsidR="003D4EFD" w:rsidRPr="00887E1D">
        <w:t xml:space="preserve">2610,0 </w:t>
      </w:r>
      <w:proofErr w:type="spellStart"/>
      <w:r w:rsidRPr="00887E1D">
        <w:t>т</w:t>
      </w:r>
      <w:r w:rsidR="003D4EFD" w:rsidRPr="00887E1D">
        <w:t>ыс</w:t>
      </w:r>
      <w:proofErr w:type="gramStart"/>
      <w:r w:rsidRPr="00887E1D">
        <w:t>.р</w:t>
      </w:r>
      <w:proofErr w:type="gramEnd"/>
      <w:r w:rsidR="003D4EFD" w:rsidRPr="00887E1D">
        <w:t>уб</w:t>
      </w:r>
      <w:proofErr w:type="spellEnd"/>
      <w:r w:rsidRPr="00887E1D">
        <w:t>.</w:t>
      </w:r>
    </w:p>
    <w:p w:rsidR="00291134" w:rsidRPr="00887E1D" w:rsidRDefault="00291134" w:rsidP="00887E1D">
      <w:r w:rsidRPr="00887E1D">
        <w:t xml:space="preserve">                - по налогу, взимаемому по упрощенной системе налогообложения- </w:t>
      </w:r>
      <w:r w:rsidR="003D4EFD" w:rsidRPr="00887E1D">
        <w:t xml:space="preserve">8916,0 </w:t>
      </w:r>
      <w:proofErr w:type="spellStart"/>
      <w:r w:rsidRPr="00887E1D">
        <w:t>т</w:t>
      </w:r>
      <w:r w:rsidR="003D4EFD" w:rsidRPr="00887E1D">
        <w:t>ыс</w:t>
      </w:r>
      <w:proofErr w:type="gramStart"/>
      <w:r w:rsidRPr="00887E1D">
        <w:t>.р</w:t>
      </w:r>
      <w:proofErr w:type="gramEnd"/>
      <w:r w:rsidR="003D4EFD" w:rsidRPr="00887E1D">
        <w:t>уб</w:t>
      </w:r>
      <w:proofErr w:type="spellEnd"/>
      <w:r w:rsidRPr="00887E1D">
        <w:t>.</w:t>
      </w:r>
    </w:p>
    <w:p w:rsidR="00291134" w:rsidRPr="00887E1D" w:rsidRDefault="00291134" w:rsidP="00887E1D">
      <w:r w:rsidRPr="00887E1D">
        <w:t xml:space="preserve">                 Необходимо отметить, что недоимка по состоянию на 1.01.201</w:t>
      </w:r>
      <w:r w:rsidR="003D4EFD" w:rsidRPr="00887E1D">
        <w:t>9</w:t>
      </w:r>
      <w:r w:rsidRPr="00887E1D">
        <w:t>года в сравнении с недоимкой на 1.01.201</w:t>
      </w:r>
      <w:r w:rsidR="003D4EFD" w:rsidRPr="00887E1D">
        <w:t xml:space="preserve">8 </w:t>
      </w:r>
      <w:r w:rsidRPr="00887E1D">
        <w:t xml:space="preserve">года выросла на </w:t>
      </w:r>
      <w:r w:rsidR="003D4EFD" w:rsidRPr="00887E1D">
        <w:t xml:space="preserve">11494 </w:t>
      </w:r>
      <w:proofErr w:type="spellStart"/>
      <w:r w:rsidRPr="00887E1D">
        <w:t>т</w:t>
      </w:r>
      <w:r w:rsidR="003D4EFD" w:rsidRPr="00887E1D">
        <w:t>ыс</w:t>
      </w:r>
      <w:proofErr w:type="gramStart"/>
      <w:r w:rsidRPr="00887E1D">
        <w:t>.р</w:t>
      </w:r>
      <w:proofErr w:type="gramEnd"/>
      <w:r w:rsidR="003D4EFD" w:rsidRPr="00887E1D">
        <w:t>уб</w:t>
      </w:r>
      <w:proofErr w:type="spellEnd"/>
      <w:r w:rsidRPr="00887E1D">
        <w:t xml:space="preserve">., или на </w:t>
      </w:r>
      <w:r w:rsidR="003D4EFD" w:rsidRPr="00887E1D">
        <w:t xml:space="preserve">11,9 </w:t>
      </w:r>
      <w:r w:rsidRPr="00887E1D">
        <w:t xml:space="preserve">% и . составила  </w:t>
      </w:r>
      <w:r w:rsidR="003D4EFD" w:rsidRPr="00887E1D">
        <w:t xml:space="preserve">96016 </w:t>
      </w:r>
      <w:proofErr w:type="spellStart"/>
      <w:r w:rsidRPr="00887E1D">
        <w:t>т</w:t>
      </w:r>
      <w:r w:rsidR="003D4EFD" w:rsidRPr="00887E1D">
        <w:t>ыс</w:t>
      </w:r>
      <w:r w:rsidRPr="00887E1D">
        <w:t>.р</w:t>
      </w:r>
      <w:r w:rsidR="003D4EFD" w:rsidRPr="00887E1D">
        <w:t>уб</w:t>
      </w:r>
      <w:proofErr w:type="spellEnd"/>
      <w:r w:rsidRPr="00887E1D">
        <w:t>.</w:t>
      </w:r>
    </w:p>
    <w:p w:rsidR="00291134" w:rsidRPr="00887E1D" w:rsidRDefault="00291134" w:rsidP="00887E1D">
      <w:r w:rsidRPr="00887E1D">
        <w:t xml:space="preserve">                 3. Анализ исполнения бюджета городского округа «город Каспийск» по расходам.</w:t>
      </w:r>
    </w:p>
    <w:p w:rsidR="00291134" w:rsidRPr="00887E1D" w:rsidRDefault="00291134" w:rsidP="00887E1D">
      <w:r w:rsidRPr="00887E1D">
        <w:t xml:space="preserve">                          Расходная часть городского бюджета  за отчетный период исполнена в сумме </w:t>
      </w:r>
      <w:r w:rsidR="00B55622" w:rsidRPr="00887E1D">
        <w:t xml:space="preserve">1277279,1 </w:t>
      </w:r>
      <w:r w:rsidRPr="00887E1D">
        <w:t>тыс. руб. при первоначально утвержденном плане на год –</w:t>
      </w:r>
      <w:r w:rsidR="00B55622" w:rsidRPr="00887E1D">
        <w:t xml:space="preserve">  1157039,091</w:t>
      </w:r>
      <w:r w:rsidRPr="00887E1D">
        <w:t>тыс. руб. и уточненном плане –</w:t>
      </w:r>
      <w:r w:rsidR="00B55622" w:rsidRPr="00887E1D">
        <w:t xml:space="preserve">  1424419,0   </w:t>
      </w:r>
      <w:r w:rsidRPr="00887E1D">
        <w:t xml:space="preserve">тыс. руб.  или на </w:t>
      </w:r>
      <w:r w:rsidR="00231B96" w:rsidRPr="00887E1D">
        <w:t>110</w:t>
      </w:r>
      <w:r w:rsidRPr="00887E1D">
        <w:t xml:space="preserve">% и </w:t>
      </w:r>
      <w:r w:rsidR="00231B96" w:rsidRPr="00887E1D">
        <w:t>111</w:t>
      </w:r>
      <w:r w:rsidRPr="00887E1D">
        <w:t xml:space="preserve">% соответственно. </w:t>
      </w:r>
    </w:p>
    <w:p w:rsidR="00A97119" w:rsidRPr="00887E1D" w:rsidRDefault="00A97119" w:rsidP="00887E1D">
      <w:r w:rsidRPr="00887E1D">
        <w:t xml:space="preserve">                  Расходная часть городского бюджета  за отчетный период исполнена в сумме 1277279,1тыс. руб. при первоначально утвержденном плане на год –1157039,1 тыс. руб. и уточненном плане – 1424419,0 тыс. руб.  или на 110,4,3% и 89,7% соответственно. </w:t>
      </w:r>
    </w:p>
    <w:p w:rsidR="00A97119" w:rsidRPr="00887E1D" w:rsidRDefault="00A97119" w:rsidP="00887E1D">
      <w:r w:rsidRPr="00887E1D">
        <w:t xml:space="preserve">              В общем объеме расходов расходы только на заработную плату и начисления на нее составили 866 525,9тыс. руб., что составляет 67,8% от общей суммы расходов.</w:t>
      </w:r>
    </w:p>
    <w:p w:rsidR="00A97119" w:rsidRPr="00887E1D" w:rsidRDefault="00A97119" w:rsidP="00887E1D">
      <w:r w:rsidRPr="00887E1D">
        <w:t xml:space="preserve">               В сравнении с 2017 годом расходы  бюджета в целом увеличены на   118 130,0 тыс. руб., или на 10,2%. </w:t>
      </w:r>
    </w:p>
    <w:p w:rsidR="00A97119" w:rsidRPr="00887E1D" w:rsidRDefault="00A97119" w:rsidP="00887E1D">
      <w:r w:rsidRPr="00887E1D">
        <w:t xml:space="preserve">           </w:t>
      </w:r>
      <w:proofErr w:type="gramStart"/>
      <w:r w:rsidRPr="00887E1D">
        <w:t xml:space="preserve">Данное увеличение произошло за счет ввода в эксплуатацию школы на 836 ученических мест,  и расширения средней школы № 5 на 500 ученических мест,  увеличения минимального размера оплаты труда с 1.01.2018года (9489 руб.), и с 01.05.2018года (11163 руб.), доведения </w:t>
      </w:r>
      <w:r w:rsidRPr="00887E1D">
        <w:lastRenderedPageBreak/>
        <w:t xml:space="preserve">средней заработной платы педагогических работников учреждений общего образования и детских дошкольных учреждений до индикативных значений.             </w:t>
      </w:r>
      <w:proofErr w:type="gramEnd"/>
    </w:p>
    <w:p w:rsidR="00A97119" w:rsidRPr="00887E1D" w:rsidRDefault="00A97119" w:rsidP="00887E1D">
      <w:r w:rsidRPr="00887E1D">
        <w:t xml:space="preserve">                        В процессе исполнения бюджета за отчетный период,  за счет остатков бюджетных средств на начало года направлено на покрытие расходов,  не предусмотренных в бюджете – 28 072,9  тыс. руб., </w:t>
      </w:r>
    </w:p>
    <w:p w:rsidR="00A97119" w:rsidRPr="00887E1D" w:rsidRDefault="00A97119" w:rsidP="00887E1D">
      <w:r w:rsidRPr="00887E1D">
        <w:t xml:space="preserve">                    Кроме того,   из Республиканского бюджета дополнительно были выделены   средства  в сумме 223235,8 тыс. руб., из них </w:t>
      </w:r>
      <w:proofErr w:type="gramStart"/>
      <w:r w:rsidRPr="00887E1D">
        <w:t>на</w:t>
      </w:r>
      <w:proofErr w:type="gramEnd"/>
      <w:r w:rsidRPr="00887E1D">
        <w:t>:</w:t>
      </w:r>
    </w:p>
    <w:p w:rsidR="00A97119" w:rsidRPr="00887E1D" w:rsidRDefault="00A97119" w:rsidP="00887E1D">
      <w:r w:rsidRPr="00887E1D">
        <w:t xml:space="preserve">           - формирование современной городской среды – 76 707,1тыс. руб.;</w:t>
      </w:r>
    </w:p>
    <w:p w:rsidR="00A97119" w:rsidRPr="00887E1D" w:rsidRDefault="00A97119" w:rsidP="00887E1D">
      <w:r w:rsidRPr="00887E1D">
        <w:t xml:space="preserve">           - на доведение средней заработной платы </w:t>
      </w:r>
      <w:proofErr w:type="gramStart"/>
      <w:r w:rsidRPr="00887E1D">
        <w:t>до</w:t>
      </w:r>
      <w:proofErr w:type="gramEnd"/>
      <w:r w:rsidRPr="00887E1D">
        <w:t xml:space="preserve"> </w:t>
      </w:r>
      <w:proofErr w:type="gramStart"/>
      <w:r w:rsidRPr="00887E1D">
        <w:t>МРОТ</w:t>
      </w:r>
      <w:proofErr w:type="gramEnd"/>
      <w:r w:rsidRPr="00887E1D">
        <w:t xml:space="preserve"> с 1.05.2018года (11163руб.) -7975,5тыс. руб.;</w:t>
      </w:r>
    </w:p>
    <w:p w:rsidR="00A97119" w:rsidRPr="00887E1D" w:rsidRDefault="00A97119" w:rsidP="00887E1D">
      <w:r w:rsidRPr="00887E1D">
        <w:t xml:space="preserve">           - реализацию проектов инициатив МО по повышению качества условий предоставления образовательных услуг в общеобразовательных учреждениях (100 школ) – 14000,0тыс. руб.;</w:t>
      </w:r>
    </w:p>
    <w:p w:rsidR="00A97119" w:rsidRPr="00887E1D" w:rsidRDefault="00A97119" w:rsidP="00887E1D">
      <w:r w:rsidRPr="00887E1D">
        <w:t xml:space="preserve">           - реализацию государственной программы РД «Развитие государственной гражданской службы РД и муниципальной службы в РД» - 52,25тыс. руб.;</w:t>
      </w:r>
    </w:p>
    <w:p w:rsidR="00A97119" w:rsidRPr="00887E1D" w:rsidRDefault="00A97119" w:rsidP="00887E1D">
      <w:r w:rsidRPr="00887E1D">
        <w:t xml:space="preserve">           - выполнение работ по переводу книг государственной регистрации актов гражданского состояния в электронную форму – 1240,950тыс. руб.;</w:t>
      </w:r>
    </w:p>
    <w:p w:rsidR="00A97119" w:rsidRPr="00887E1D" w:rsidRDefault="00A97119" w:rsidP="00887E1D">
      <w:r w:rsidRPr="00887E1D">
        <w:t xml:space="preserve">            - выплату денежных средств на содержание детей в семьях опекунов – 435,6тыс. руб.       </w:t>
      </w:r>
    </w:p>
    <w:p w:rsidR="00A97119" w:rsidRPr="00887E1D" w:rsidRDefault="00A97119" w:rsidP="00887E1D">
      <w:r w:rsidRPr="00887E1D">
        <w:t xml:space="preserve">           - доведение средней заработной платы до МРОТ (11163руб.) в общеобразовательных и детских дошкольных учреждениях -16105,0 </w:t>
      </w:r>
      <w:proofErr w:type="spellStart"/>
      <w:r w:rsidRPr="00887E1D">
        <w:t>тыс</w:t>
      </w:r>
      <w:proofErr w:type="gramStart"/>
      <w:r w:rsidRPr="00887E1D">
        <w:t>.р</w:t>
      </w:r>
      <w:proofErr w:type="gramEnd"/>
      <w:r w:rsidRPr="00887E1D">
        <w:t>уб</w:t>
      </w:r>
      <w:proofErr w:type="spellEnd"/>
      <w:r w:rsidRPr="00887E1D">
        <w:t>.;</w:t>
      </w:r>
    </w:p>
    <w:p w:rsidR="00A97119" w:rsidRPr="00887E1D" w:rsidRDefault="00A97119" w:rsidP="00887E1D">
      <w:r w:rsidRPr="00887E1D">
        <w:t xml:space="preserve">           -  на выплату единовременных пособий при всех формах устройства детей, лишенных родительского попечения в семью  -  149,4тыс. руб.;      </w:t>
      </w:r>
    </w:p>
    <w:p w:rsidR="00A97119" w:rsidRPr="00887E1D" w:rsidRDefault="00A97119" w:rsidP="00887E1D">
      <w:r w:rsidRPr="00887E1D">
        <w:t xml:space="preserve">           -  выделение грантов по итогам определения уровня достижения муниципальными районами и городскими округами плановых значений показателей (индикаторов) СЭР за 2016год -1570,0 тыс. руб.;</w:t>
      </w:r>
    </w:p>
    <w:p w:rsidR="00A97119" w:rsidRPr="00887E1D" w:rsidRDefault="00A97119" w:rsidP="00887E1D">
      <w:r w:rsidRPr="00887E1D">
        <w:t xml:space="preserve">            - строительство лечебно-терапевтического корпуса – 105000,0тыс. руб.</w:t>
      </w:r>
    </w:p>
    <w:p w:rsidR="00A97119" w:rsidRPr="00887E1D" w:rsidRDefault="00A97119" w:rsidP="00887E1D">
      <w:r w:rsidRPr="00887E1D">
        <w:t>И  уменьшены расходы на 2853,2тыс</w:t>
      </w:r>
      <w:proofErr w:type="gramStart"/>
      <w:r w:rsidRPr="00887E1D">
        <w:t>.р</w:t>
      </w:r>
      <w:proofErr w:type="gramEnd"/>
      <w:r w:rsidRPr="00887E1D">
        <w:t>уб.,из них на:</w:t>
      </w:r>
    </w:p>
    <w:p w:rsidR="00A97119" w:rsidRPr="00887E1D" w:rsidRDefault="00A97119" w:rsidP="00887E1D">
      <w:r w:rsidRPr="00887E1D">
        <w:t xml:space="preserve">         -  выплату компенсации части родительской платы за содержание ребенка в муниципальных учреждениях, реализующих основную общеобразовательную программу дошкольного образования  – 1753,2 тыс. руб.;           </w:t>
      </w:r>
    </w:p>
    <w:p w:rsidR="00A97119" w:rsidRPr="00887E1D" w:rsidRDefault="00A97119" w:rsidP="00887E1D">
      <w:r w:rsidRPr="00887E1D">
        <w:t xml:space="preserve">          -  отлов и содержание безнадзорных животных – 1100,0тыс. руб.;</w:t>
      </w:r>
    </w:p>
    <w:p w:rsidR="00A97119" w:rsidRPr="00887E1D" w:rsidRDefault="00A97119" w:rsidP="00887E1D">
      <w:r w:rsidRPr="00887E1D">
        <w:t xml:space="preserve">                  Наибольший удельный вес в общем объеме расходов занимают расходы на образование, которые составили (987855,5т. р.)  77,3% от общей суммы расходов;</w:t>
      </w:r>
    </w:p>
    <w:p w:rsidR="00A97119" w:rsidRPr="00887E1D" w:rsidRDefault="00A97119" w:rsidP="00887E1D">
      <w:r w:rsidRPr="00887E1D">
        <w:t xml:space="preserve">                  расходы на жилищно – коммунальное хозяйство составили (148776,2т.р.) 11,6% от общей суммы расходов;</w:t>
      </w:r>
    </w:p>
    <w:p w:rsidR="00A97119" w:rsidRPr="00887E1D" w:rsidRDefault="00A97119" w:rsidP="00887E1D">
      <w:r w:rsidRPr="00887E1D">
        <w:t xml:space="preserve">           и расходы на социальную политику составили (45886,1т.р.) 3,1% от общей суммы расходов.</w:t>
      </w:r>
    </w:p>
    <w:p w:rsidR="00A97119" w:rsidRPr="00887E1D" w:rsidRDefault="00A97119" w:rsidP="00887E1D">
      <w:r w:rsidRPr="00887E1D">
        <w:lastRenderedPageBreak/>
        <w:t xml:space="preserve">                      Освоение средств по разделу «Общегосударственные вопросы»           (Р-01) за 2018год составило 42 654,4 тыс. руб., при уточненном плане на год 44258,0тыс. руб. или на 96,4%. Не освоение  средств составило 1603,6тыс. руб., из них; </w:t>
      </w:r>
    </w:p>
    <w:p w:rsidR="00A97119" w:rsidRPr="00887E1D" w:rsidRDefault="00A97119" w:rsidP="00887E1D">
      <w:r w:rsidRPr="00887E1D">
        <w:t xml:space="preserve">                    - 500,0тыс. руб.-  средства резервного фонда;</w:t>
      </w:r>
    </w:p>
    <w:p w:rsidR="00A97119" w:rsidRPr="00887E1D" w:rsidRDefault="00A97119" w:rsidP="00887E1D">
      <w:r w:rsidRPr="00887E1D">
        <w:t xml:space="preserve">                    - 1096,9тыс. руб. выделение грантов по итогам определения уровня достижения муниципальными районами и городскими округами плановых значений показателей (индикаторов) СЭР за 2017г.;</w:t>
      </w:r>
    </w:p>
    <w:p w:rsidR="00A97119" w:rsidRPr="00887E1D" w:rsidRDefault="00A97119" w:rsidP="00887E1D">
      <w:r w:rsidRPr="00887E1D">
        <w:t xml:space="preserve">                     По разделу «Национальная безопасность и правоохранительная деятельность» (Р-03) средства освоены в сумме 18610,6тыс. руб., что соответствует уточненным плановым назначениям.</w:t>
      </w:r>
    </w:p>
    <w:p w:rsidR="00A97119" w:rsidRPr="00887E1D" w:rsidRDefault="00A97119" w:rsidP="00887E1D">
      <w:r w:rsidRPr="00887E1D">
        <w:t xml:space="preserve">                 По разделу «Национальная экономика»  (Р-04),  освоение средств составило 83,1%. при уточненном плане на год 13071,1 </w:t>
      </w:r>
      <w:proofErr w:type="spellStart"/>
      <w:r w:rsidRPr="00887E1D">
        <w:t>т.р</w:t>
      </w:r>
      <w:proofErr w:type="spellEnd"/>
      <w:r w:rsidRPr="00887E1D">
        <w:t xml:space="preserve">. исполнение составило 10858,7 </w:t>
      </w:r>
      <w:proofErr w:type="spellStart"/>
      <w:r w:rsidRPr="00887E1D">
        <w:t>т.р</w:t>
      </w:r>
      <w:proofErr w:type="spellEnd"/>
      <w:r w:rsidRPr="00887E1D">
        <w:t>. Не освоение  средств, в сумме 1742,4 тыс. руб. произошло по  текущему ремонту дорог.</w:t>
      </w:r>
    </w:p>
    <w:p w:rsidR="00A97119" w:rsidRPr="00887E1D" w:rsidRDefault="00A97119" w:rsidP="00887E1D">
      <w:r w:rsidRPr="00887E1D">
        <w:t xml:space="preserve">                  По разделу  «Жилищно-коммунальное хозяйство» (Р-05), освоение средств составило 81,1%, при уточненном плане на год 183378,7 </w:t>
      </w:r>
      <w:proofErr w:type="spellStart"/>
      <w:r w:rsidRPr="00887E1D">
        <w:t>т.р</w:t>
      </w:r>
      <w:proofErr w:type="spellEnd"/>
      <w:r w:rsidRPr="00887E1D">
        <w:t xml:space="preserve">. исполнение составило 148776,2 </w:t>
      </w:r>
      <w:proofErr w:type="spellStart"/>
      <w:r w:rsidRPr="00887E1D">
        <w:t>т.р</w:t>
      </w:r>
      <w:proofErr w:type="spellEnd"/>
      <w:r w:rsidRPr="00887E1D">
        <w:t xml:space="preserve">. </w:t>
      </w:r>
    </w:p>
    <w:p w:rsidR="00A97119" w:rsidRPr="00887E1D" w:rsidRDefault="00A97119" w:rsidP="00887E1D">
      <w:r w:rsidRPr="00887E1D">
        <w:t xml:space="preserve">                  Не освоение </w:t>
      </w:r>
      <w:proofErr w:type="gramStart"/>
      <w:r w:rsidRPr="00887E1D">
        <w:t>средств</w:t>
      </w:r>
      <w:proofErr w:type="gramEnd"/>
      <w:r w:rsidRPr="00887E1D">
        <w:t xml:space="preserve"> составило 34602,6т.р. из </w:t>
      </w:r>
      <w:proofErr w:type="gramStart"/>
      <w:r w:rsidRPr="00887E1D">
        <w:t>которых</w:t>
      </w:r>
      <w:proofErr w:type="gramEnd"/>
      <w:r w:rsidRPr="00887E1D">
        <w:t>:</w:t>
      </w:r>
    </w:p>
    <w:p w:rsidR="00A97119" w:rsidRPr="00887E1D" w:rsidRDefault="00A97119" w:rsidP="00887E1D">
      <w:r w:rsidRPr="00887E1D">
        <w:t xml:space="preserve">  - 1530,9 тыс. руб. - капитальный ремонт и реконструкция объектов коммунального хозяйства;</w:t>
      </w:r>
    </w:p>
    <w:p w:rsidR="00A97119" w:rsidRPr="00887E1D" w:rsidRDefault="00A97119" w:rsidP="00887E1D">
      <w:r w:rsidRPr="00887E1D">
        <w:t xml:space="preserve">  - 28379,6 тыс. руб. - формирование современной городской среды;</w:t>
      </w:r>
    </w:p>
    <w:p w:rsidR="00A97119" w:rsidRPr="00887E1D" w:rsidRDefault="00A97119" w:rsidP="00887E1D">
      <w:r w:rsidRPr="00887E1D">
        <w:t xml:space="preserve">  - 5343,2 тыс. руб. - реконструкция дороги по ул. Халилова;</w:t>
      </w:r>
    </w:p>
    <w:p w:rsidR="00A97119" w:rsidRPr="00887E1D" w:rsidRDefault="00A97119" w:rsidP="00887E1D">
      <w:r w:rsidRPr="00887E1D">
        <w:t xml:space="preserve">  - 221,5 тыс. руб. - по оплате проектно-сметной документации;</w:t>
      </w:r>
    </w:p>
    <w:p w:rsidR="00A97119" w:rsidRPr="00887E1D" w:rsidRDefault="00A97119" w:rsidP="00887E1D">
      <w:r w:rsidRPr="00887E1D">
        <w:t xml:space="preserve">  - 343,5тыс. руб. – реконструкция очистных сооружений.                           </w:t>
      </w:r>
    </w:p>
    <w:p w:rsidR="00A97119" w:rsidRPr="00887E1D" w:rsidRDefault="00A97119" w:rsidP="00887E1D">
      <w:r w:rsidRPr="00887E1D">
        <w:t xml:space="preserve">           По разделу «Образование» (Р-07), расходы за отчетный период составили 987855,5 тыс. руб., при уточненном плане на год- 989405 </w:t>
      </w:r>
      <w:proofErr w:type="spellStart"/>
      <w:r w:rsidRPr="00887E1D">
        <w:t>т.р</w:t>
      </w:r>
      <w:proofErr w:type="spellEnd"/>
      <w:r w:rsidRPr="00887E1D">
        <w:t>. или средства освоены на 99,8 %.</w:t>
      </w:r>
    </w:p>
    <w:p w:rsidR="00A97119" w:rsidRPr="00887E1D" w:rsidRDefault="00A97119" w:rsidP="00887E1D">
      <w:r w:rsidRPr="00887E1D">
        <w:t xml:space="preserve">                    Средняя заработная плата педагогических работников общеобразовательных учреждений по состоянию на 01.01.2019года составила 20969 руб., средняя заработная плата педагогических работников детских дошкольных учреждений - 20085руб, учреждений дополнительного образования- 26635руб. (по данным Росстата).</w:t>
      </w:r>
    </w:p>
    <w:p w:rsidR="00A97119" w:rsidRPr="00887E1D" w:rsidRDefault="00A97119" w:rsidP="00887E1D">
      <w:r w:rsidRPr="00887E1D">
        <w:t xml:space="preserve">                              По учреждениям культуры  (Р-08), средства освоены в сумме             20224,0т.р., что соответствует  уточненному плану. </w:t>
      </w:r>
    </w:p>
    <w:p w:rsidR="00A97119" w:rsidRPr="00887E1D" w:rsidRDefault="00A97119" w:rsidP="00887E1D">
      <w:r w:rsidRPr="00887E1D">
        <w:t xml:space="preserve">                              Средняя заработная плата работников учреждений культуры по состоянию на 01.01.2019года составила 22546,0руб.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Освоение средств по разделу «Социальная политика» (Р-10), составило 39873,7 при уточненном плане на год- 42044,9тыс. руб., или на 94,8%.</w:t>
      </w:r>
    </w:p>
    <w:p w:rsidR="00A97119" w:rsidRPr="00887E1D" w:rsidRDefault="00A97119" w:rsidP="00887E1D">
      <w:r w:rsidRPr="00887E1D">
        <w:t xml:space="preserve">        </w:t>
      </w:r>
      <w:proofErr w:type="spellStart"/>
      <w:r w:rsidRPr="00887E1D">
        <w:t>Неосвоение</w:t>
      </w:r>
      <w:proofErr w:type="spellEnd"/>
      <w:r w:rsidRPr="00887E1D">
        <w:t xml:space="preserve"> средств составлено 2154,5тыс. руб. по компенсации части родительской платы.</w:t>
      </w:r>
    </w:p>
    <w:p w:rsidR="00A97119" w:rsidRPr="00887E1D" w:rsidRDefault="00A97119" w:rsidP="00887E1D">
      <w:r w:rsidRPr="00887E1D">
        <w:t xml:space="preserve">                           Необходимо отметить, что в отчетном году, детям сиротам  и детям, оставшимся без попечения родителей, приобретено 15 квартир на общую сумму 15864,0 тыс. руб. </w:t>
      </w:r>
    </w:p>
    <w:p w:rsidR="00A97119" w:rsidRPr="00887E1D" w:rsidRDefault="00A97119" w:rsidP="00887E1D">
      <w:r w:rsidRPr="00887E1D">
        <w:lastRenderedPageBreak/>
        <w:t xml:space="preserve">                           Кроме того, в 2018году  произведено выплат пособий на содержание детей в семьях опекунов на общую сумму  7444,6 тыс. руб., и единовременных выплат при всех формах устройства детей в семью  в сумме 284,9 </w:t>
      </w:r>
      <w:proofErr w:type="spellStart"/>
      <w:proofErr w:type="gramStart"/>
      <w:r w:rsidRPr="00887E1D">
        <w:t>тыс</w:t>
      </w:r>
      <w:proofErr w:type="spellEnd"/>
      <w:proofErr w:type="gramEnd"/>
    </w:p>
    <w:p w:rsidR="00291134" w:rsidRPr="00887E1D" w:rsidRDefault="00A97119" w:rsidP="00887E1D">
      <w:r w:rsidRPr="00887E1D">
        <w:t xml:space="preserve">                                     </w:t>
      </w:r>
      <w:r w:rsidR="00291134" w:rsidRPr="00887E1D">
        <w:t xml:space="preserve">     4.Анализ кредиторской и дебиторской задолженности.</w:t>
      </w:r>
    </w:p>
    <w:p w:rsidR="00291134" w:rsidRPr="00887E1D" w:rsidRDefault="00291134" w:rsidP="00887E1D">
      <w:pPr>
        <w:rPr>
          <w:rStyle w:val="FontStyle14"/>
          <w:sz w:val="24"/>
          <w:szCs w:val="24"/>
        </w:rPr>
      </w:pPr>
      <w:r w:rsidRPr="00887E1D">
        <w:rPr>
          <w:rStyle w:val="FontStyle14"/>
          <w:sz w:val="24"/>
          <w:szCs w:val="24"/>
        </w:rPr>
        <w:t>По состоянию на 1 января 201</w:t>
      </w:r>
      <w:r w:rsidR="00A97119" w:rsidRPr="00887E1D">
        <w:rPr>
          <w:rStyle w:val="FontStyle14"/>
          <w:sz w:val="24"/>
          <w:szCs w:val="24"/>
        </w:rPr>
        <w:t>8</w:t>
      </w:r>
      <w:r w:rsidRPr="00887E1D">
        <w:rPr>
          <w:rStyle w:val="FontStyle14"/>
          <w:sz w:val="24"/>
          <w:szCs w:val="24"/>
        </w:rPr>
        <w:t xml:space="preserve"> года дебиторская задолженность арендаторов по арендным платежам составляет 48961,2 тыс. рублей. </w:t>
      </w:r>
    </w:p>
    <w:p w:rsidR="00291134" w:rsidRPr="00887E1D" w:rsidRDefault="00291134" w:rsidP="00887E1D">
      <w:pPr>
        <w:rPr>
          <w:rStyle w:val="FontStyle14"/>
          <w:sz w:val="24"/>
          <w:szCs w:val="24"/>
        </w:rPr>
      </w:pPr>
      <w:r w:rsidRPr="00887E1D">
        <w:rPr>
          <w:rStyle w:val="FontStyle14"/>
          <w:sz w:val="24"/>
          <w:szCs w:val="24"/>
        </w:rPr>
        <w:t>По состоянию на 1  января 201</w:t>
      </w:r>
      <w:r w:rsidR="00DD1B1C" w:rsidRPr="00887E1D">
        <w:rPr>
          <w:rStyle w:val="FontStyle14"/>
          <w:sz w:val="24"/>
          <w:szCs w:val="24"/>
        </w:rPr>
        <w:t>8</w:t>
      </w:r>
      <w:r w:rsidRPr="00887E1D">
        <w:rPr>
          <w:rStyle w:val="FontStyle14"/>
          <w:sz w:val="24"/>
          <w:szCs w:val="24"/>
        </w:rPr>
        <w:t xml:space="preserve">  года в реестре муниципального имущества значилось 5 муниципальных унитарных предприятий.</w:t>
      </w:r>
    </w:p>
    <w:p w:rsidR="00291134" w:rsidRPr="00453881" w:rsidRDefault="00291134" w:rsidP="00887E1D">
      <w:pPr>
        <w:rPr>
          <w:rFonts w:ascii="Times New Roman" w:hAnsi="Times New Roman" w:cs="Times New Roman"/>
          <w:sz w:val="24"/>
          <w:szCs w:val="24"/>
        </w:rPr>
      </w:pPr>
      <w:r w:rsidRPr="00887E1D">
        <w:rPr>
          <w:rStyle w:val="FontStyle14"/>
          <w:sz w:val="24"/>
          <w:szCs w:val="24"/>
        </w:rPr>
        <w:t>Согласно представленным данным, из общего количества муниципальных унитарных предприятий, осуществлявших финансово-хозяйственную деятельность в 201</w:t>
      </w:r>
      <w:r w:rsidR="00DD1B1C" w:rsidRPr="00887E1D">
        <w:rPr>
          <w:rStyle w:val="FontStyle14"/>
          <w:sz w:val="24"/>
          <w:szCs w:val="24"/>
        </w:rPr>
        <w:t>8</w:t>
      </w:r>
      <w:r w:rsidRPr="00887E1D">
        <w:rPr>
          <w:rStyle w:val="FontStyle14"/>
          <w:sz w:val="24"/>
          <w:szCs w:val="24"/>
        </w:rPr>
        <w:t xml:space="preserve">году, </w:t>
      </w:r>
      <w:r w:rsidR="00453881">
        <w:rPr>
          <w:rStyle w:val="FontStyle14"/>
          <w:sz w:val="24"/>
          <w:szCs w:val="24"/>
        </w:rPr>
        <w:t>финансовый результат убыточный.</w:t>
      </w:r>
    </w:p>
    <w:p w:rsidR="00291134" w:rsidRPr="00887E1D" w:rsidRDefault="00291134" w:rsidP="00887E1D">
      <w:r w:rsidRPr="00887E1D">
        <w:t xml:space="preserve">                                5.Анализ отчета о расходовании средств резервного фонда.</w:t>
      </w:r>
    </w:p>
    <w:p w:rsidR="00291134" w:rsidRPr="00887E1D" w:rsidRDefault="00291134" w:rsidP="00887E1D">
      <w:r w:rsidRPr="00887E1D">
        <w:t>Решением   Собрания депутатов городского округа «город Каспийск» от 29.12.201</w:t>
      </w:r>
      <w:r w:rsidR="00DD1B1C" w:rsidRPr="00887E1D">
        <w:t>7</w:t>
      </w:r>
      <w:r w:rsidRPr="00887E1D">
        <w:t xml:space="preserve"> года №</w:t>
      </w:r>
      <w:r w:rsidR="00DD1B1C" w:rsidRPr="00887E1D">
        <w:t>125</w:t>
      </w:r>
      <w:r w:rsidRPr="00887E1D">
        <w:t xml:space="preserve">  были предусмотрены средства резервного фонда в сумме 500тыс</w:t>
      </w:r>
      <w:proofErr w:type="gramStart"/>
      <w:r w:rsidRPr="00887E1D">
        <w:t>.р</w:t>
      </w:r>
      <w:proofErr w:type="gramEnd"/>
      <w:r w:rsidRPr="00887E1D">
        <w:t>ублей,расходование средств не производилось.</w:t>
      </w:r>
    </w:p>
    <w:p w:rsidR="00291134" w:rsidRPr="00887E1D" w:rsidRDefault="00291134" w:rsidP="00887E1D">
      <w:r w:rsidRPr="00887E1D">
        <w:t xml:space="preserve">                                                  6. Анализ долговой политики.</w:t>
      </w:r>
    </w:p>
    <w:p w:rsidR="00291134" w:rsidRPr="00887E1D" w:rsidRDefault="00291134" w:rsidP="00887E1D">
      <w:r w:rsidRPr="00887E1D">
        <w:t xml:space="preserve">   В соответствии с отчетом об исполнении бюджета городского округа «город Каспийск» муниципальный долг на 01.01.201</w:t>
      </w:r>
      <w:r w:rsidR="00DD1B1C" w:rsidRPr="00887E1D">
        <w:t>8</w:t>
      </w:r>
      <w:r w:rsidRPr="00887E1D">
        <w:t>года отсутствует.</w:t>
      </w:r>
    </w:p>
    <w:p w:rsidR="00291134" w:rsidRPr="00887E1D" w:rsidRDefault="00291134" w:rsidP="00887E1D">
      <w:r w:rsidRPr="00887E1D">
        <w:t xml:space="preserve">                         7.Оценка организации ведомственного финансового контроля.</w:t>
      </w:r>
    </w:p>
    <w:p w:rsidR="00291134" w:rsidRPr="00887E1D" w:rsidRDefault="00291134" w:rsidP="00887E1D">
      <w:r w:rsidRPr="00887E1D">
        <w:t>В соответствии  со статьей 160 БК РФ организован и осуществляется ведомственный финансовый контроль.</w:t>
      </w:r>
    </w:p>
    <w:p w:rsidR="00887E1D" w:rsidRDefault="00291134" w:rsidP="00887E1D">
      <w:r w:rsidRPr="00887E1D">
        <w:t xml:space="preserve">                                             </w:t>
      </w:r>
      <w:r w:rsidR="00453881">
        <w:t xml:space="preserve">                   </w:t>
      </w:r>
      <w:r w:rsidRPr="00887E1D">
        <w:t xml:space="preserve">         8.Выводы.</w:t>
      </w:r>
    </w:p>
    <w:p w:rsidR="00291134" w:rsidRPr="00887E1D" w:rsidRDefault="00291134" w:rsidP="00887E1D">
      <w:r w:rsidRPr="00887E1D">
        <w:t>1.Результаты  внешней проверки свидетельствуют о достоверности основных показателей отчетности об исполнении бюджета за 201</w:t>
      </w:r>
      <w:r w:rsidR="00346CB1" w:rsidRPr="00887E1D">
        <w:t xml:space="preserve">8 </w:t>
      </w:r>
      <w:r w:rsidRPr="00887E1D">
        <w:t>год.</w:t>
      </w:r>
    </w:p>
    <w:p w:rsidR="00291134" w:rsidRPr="00887E1D" w:rsidRDefault="00291134" w:rsidP="00887E1D">
      <w:r w:rsidRPr="00887E1D">
        <w:t>2. Уточненная сводная бюджетная роспись на 201</w:t>
      </w:r>
      <w:r w:rsidR="00346CB1" w:rsidRPr="00887E1D">
        <w:t>8</w:t>
      </w:r>
      <w:r w:rsidRPr="00887E1D">
        <w:t>год утверждена 29 декабря 201</w:t>
      </w:r>
      <w:r w:rsidR="00346CB1" w:rsidRPr="00887E1D">
        <w:t>7</w:t>
      </w:r>
      <w:r w:rsidRPr="00887E1D">
        <w:t xml:space="preserve"> года, что противоречит пункту 11.9 Порядка составления  и ведения сводной бюджетной росписи местного бюджета (изменения сводной бюджетной росписи и лимитов бюджетных обязательств осуществляется до 25 декабря текущего финансового года). </w:t>
      </w:r>
    </w:p>
    <w:p w:rsidR="00291134" w:rsidRPr="00887E1D" w:rsidRDefault="00291134" w:rsidP="00887E1D">
      <w:r w:rsidRPr="00887E1D">
        <w:t>3.За 201</w:t>
      </w:r>
      <w:r w:rsidR="00346CB1" w:rsidRPr="00887E1D">
        <w:t xml:space="preserve">8 </w:t>
      </w:r>
      <w:r w:rsidRPr="00887E1D">
        <w:t xml:space="preserve">г бюджет города по расходам исполнен </w:t>
      </w:r>
      <w:r w:rsidR="00975DED" w:rsidRPr="00887E1D">
        <w:t>в сумме 1277279,1тыс. руб.</w:t>
      </w:r>
      <w:r w:rsidRPr="00887E1D">
        <w:t>, что составляет</w:t>
      </w:r>
      <w:r w:rsidR="00975DED" w:rsidRPr="00887E1D">
        <w:t xml:space="preserve">    </w:t>
      </w:r>
      <w:r w:rsidRPr="00887E1D">
        <w:t xml:space="preserve"> </w:t>
      </w:r>
      <w:r w:rsidR="00975DED" w:rsidRPr="00887E1D">
        <w:t xml:space="preserve">89,7 </w:t>
      </w:r>
      <w:r w:rsidRPr="00887E1D">
        <w:t>% от утвержденных назначений.</w:t>
      </w:r>
    </w:p>
    <w:p w:rsidR="00291134" w:rsidRPr="00887E1D" w:rsidRDefault="00291134" w:rsidP="00887E1D"/>
    <w:p w:rsidR="00291134" w:rsidRPr="00887E1D" w:rsidRDefault="00291134" w:rsidP="00887E1D">
      <w:r w:rsidRPr="00887E1D">
        <w:t xml:space="preserve">                                                                      9.Предложения.</w:t>
      </w:r>
    </w:p>
    <w:p w:rsidR="00291134" w:rsidRPr="00887E1D" w:rsidRDefault="00291134" w:rsidP="00887E1D">
      <w:r w:rsidRPr="00887E1D">
        <w:t>1.Обеспечить организацию работы по составлению и исполнению бюджета города на соответствующий финансовый год в соответствии с требованиями бюджетного законодательства.</w:t>
      </w:r>
    </w:p>
    <w:p w:rsidR="00291134" w:rsidRPr="00887E1D" w:rsidRDefault="00291134" w:rsidP="00887E1D">
      <w:r w:rsidRPr="00887E1D">
        <w:lastRenderedPageBreak/>
        <w:t>2.Главным распорядителям бюджетных средств в 201</w:t>
      </w:r>
      <w:r w:rsidR="006F33D1" w:rsidRPr="00887E1D">
        <w:t>9</w:t>
      </w:r>
      <w:r w:rsidRPr="00887E1D">
        <w:t xml:space="preserve"> году не допускать увеличение кредиторской задолженности.</w:t>
      </w:r>
    </w:p>
    <w:p w:rsidR="00291134" w:rsidRPr="00887E1D" w:rsidRDefault="00291134" w:rsidP="00887E1D">
      <w:r w:rsidRPr="00887E1D">
        <w:t>3. Обеспечить в полном объеме выполнение главными распорядителями бюджетных средств функций финансового контроля.</w:t>
      </w:r>
    </w:p>
    <w:p w:rsidR="00291134" w:rsidRPr="00887E1D" w:rsidRDefault="00291134" w:rsidP="00887E1D">
      <w:r w:rsidRPr="00887E1D">
        <w:t>4. Финансовому  управлению» городского округа «город Каспийск» усилить контроль  над ведением бюджетного учета в бюджетных учреждениях.</w:t>
      </w:r>
    </w:p>
    <w:p w:rsidR="00291134" w:rsidRPr="00887E1D" w:rsidRDefault="00291134" w:rsidP="00887E1D">
      <w:r w:rsidRPr="00887E1D">
        <w:t>5.Во взаимодействии с налоговыми органами принять действенные меры, направленные на погашение задолженности по налогам и сборам.</w:t>
      </w:r>
    </w:p>
    <w:p w:rsidR="00291134" w:rsidRPr="00887E1D" w:rsidRDefault="00291134" w:rsidP="00887E1D">
      <w:r w:rsidRPr="00887E1D">
        <w:t>6.Основные параметры бюджета ГО «город Каспийск» выполнены. Предлагаю отчет об исполнении бюджета ГО «город Каспийск» утвердить.</w:t>
      </w:r>
    </w:p>
    <w:p w:rsidR="00291134" w:rsidRPr="00887E1D" w:rsidRDefault="00291134" w:rsidP="00887E1D"/>
    <w:p w:rsidR="00291134" w:rsidRPr="00887E1D" w:rsidRDefault="00291134" w:rsidP="00887E1D"/>
    <w:p w:rsidR="00291134" w:rsidRPr="00887E1D" w:rsidRDefault="00291134" w:rsidP="00887E1D"/>
    <w:p w:rsidR="00291134" w:rsidRPr="00887E1D" w:rsidRDefault="00291134" w:rsidP="00887E1D">
      <w:r w:rsidRPr="00887E1D">
        <w:t xml:space="preserve">Председатель КСК МО ГО «город Каспийск»                                                                </w:t>
      </w:r>
      <w:proofErr w:type="spellStart"/>
      <w:r w:rsidRPr="00887E1D">
        <w:t>Чаракова</w:t>
      </w:r>
      <w:proofErr w:type="spellEnd"/>
      <w:r w:rsidRPr="00887E1D">
        <w:t xml:space="preserve"> М.Х. </w:t>
      </w:r>
    </w:p>
    <w:p w:rsidR="00291134" w:rsidRPr="00887E1D" w:rsidRDefault="00291134" w:rsidP="00887E1D"/>
    <w:p w:rsidR="00291134" w:rsidRPr="00887E1D" w:rsidRDefault="00291134" w:rsidP="00887E1D"/>
    <w:p w:rsidR="00291134" w:rsidRPr="00887E1D" w:rsidRDefault="00291134" w:rsidP="00887E1D"/>
    <w:p w:rsidR="00291134" w:rsidRPr="00887E1D" w:rsidRDefault="00291134" w:rsidP="00887E1D"/>
    <w:p w:rsidR="00167235" w:rsidRPr="00887E1D" w:rsidRDefault="00167235" w:rsidP="00887E1D"/>
    <w:sectPr w:rsidR="00167235" w:rsidRPr="0088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34"/>
    <w:rsid w:val="000C13F6"/>
    <w:rsid w:val="000D0CCB"/>
    <w:rsid w:val="00101726"/>
    <w:rsid w:val="00167202"/>
    <w:rsid w:val="00167235"/>
    <w:rsid w:val="001D0566"/>
    <w:rsid w:val="00231B96"/>
    <w:rsid w:val="00291134"/>
    <w:rsid w:val="00320F27"/>
    <w:rsid w:val="00346CB1"/>
    <w:rsid w:val="003822CF"/>
    <w:rsid w:val="003D4EFD"/>
    <w:rsid w:val="00411336"/>
    <w:rsid w:val="004142F2"/>
    <w:rsid w:val="0043266D"/>
    <w:rsid w:val="00453881"/>
    <w:rsid w:val="0045673E"/>
    <w:rsid w:val="00546E16"/>
    <w:rsid w:val="00635E47"/>
    <w:rsid w:val="006F33D1"/>
    <w:rsid w:val="00716CF7"/>
    <w:rsid w:val="007C6646"/>
    <w:rsid w:val="007E061C"/>
    <w:rsid w:val="00887E1D"/>
    <w:rsid w:val="009125CB"/>
    <w:rsid w:val="00975DED"/>
    <w:rsid w:val="00987486"/>
    <w:rsid w:val="009C0EA2"/>
    <w:rsid w:val="009D152B"/>
    <w:rsid w:val="009E2EE5"/>
    <w:rsid w:val="00A24009"/>
    <w:rsid w:val="00A5780A"/>
    <w:rsid w:val="00A77D9B"/>
    <w:rsid w:val="00A97119"/>
    <w:rsid w:val="00AE7CF9"/>
    <w:rsid w:val="00B00235"/>
    <w:rsid w:val="00B55622"/>
    <w:rsid w:val="00B73613"/>
    <w:rsid w:val="00B90F56"/>
    <w:rsid w:val="00DD1B1C"/>
    <w:rsid w:val="00EB492E"/>
    <w:rsid w:val="00EF57CC"/>
    <w:rsid w:val="00FB5372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291134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rsid w:val="00A971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7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291134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rsid w:val="00A971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7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097E-01DF-47D9-88BA-9B72C286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2019-06-17T08:14:00Z</cp:lastPrinted>
  <dcterms:created xsi:type="dcterms:W3CDTF">2019-05-22T06:17:00Z</dcterms:created>
  <dcterms:modified xsi:type="dcterms:W3CDTF">2019-06-17T08:15:00Z</dcterms:modified>
</cp:coreProperties>
</file>